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6FB124">
      <w:pPr>
        <w:jc w:val="center"/>
        <w:rPr>
          <w:rFonts w:ascii="华文中宋" w:hAnsi="华文中宋" w:eastAsia="华文中宋"/>
          <w:color w:val="FF0000"/>
          <w:spacing w:val="-20"/>
          <w:sz w:val="18"/>
          <w:szCs w:val="18"/>
        </w:rPr>
      </w:pPr>
    </w:p>
    <w:p w14:paraId="16703F67">
      <w:pPr>
        <w:jc w:val="center"/>
        <w:rPr>
          <w:rFonts w:ascii="华文中宋" w:hAnsi="华文中宋" w:eastAsia="华文中宋"/>
          <w:color w:val="FF0000"/>
          <w:spacing w:val="-20"/>
          <w:sz w:val="18"/>
          <w:szCs w:val="18"/>
        </w:rPr>
      </w:pPr>
    </w:p>
    <w:p w14:paraId="0BEC0588">
      <w:pPr>
        <w:jc w:val="center"/>
        <w:rPr>
          <w:rFonts w:ascii="华文中宋" w:hAnsi="华文中宋" w:eastAsia="华文中宋"/>
          <w:color w:val="FF0000"/>
          <w:spacing w:val="-20"/>
          <w:sz w:val="18"/>
          <w:szCs w:val="18"/>
        </w:rPr>
      </w:pPr>
    </w:p>
    <w:p w14:paraId="5B1DDBCA">
      <w:pPr>
        <w:jc w:val="center"/>
        <w:rPr>
          <w:rFonts w:ascii="华文中宋" w:hAnsi="华文中宋" w:eastAsia="华文中宋"/>
          <w:color w:val="FF0000"/>
          <w:spacing w:val="-20"/>
          <w:sz w:val="18"/>
          <w:szCs w:val="18"/>
        </w:rPr>
      </w:pPr>
    </w:p>
    <w:p w14:paraId="77F90287">
      <w:pPr>
        <w:jc w:val="center"/>
        <w:rPr>
          <w:rFonts w:ascii="华文中宋" w:hAnsi="华文中宋" w:eastAsia="华文中宋"/>
          <w:color w:val="FF0000"/>
          <w:spacing w:val="-20"/>
          <w:sz w:val="18"/>
          <w:szCs w:val="18"/>
        </w:rPr>
      </w:pPr>
    </w:p>
    <w:p w14:paraId="12EE4061">
      <w:pPr>
        <w:jc w:val="center"/>
        <w:rPr>
          <w:rFonts w:ascii="华文中宋" w:hAnsi="华文中宋" w:eastAsia="华文中宋"/>
          <w:color w:val="FF0000"/>
          <w:spacing w:val="-20"/>
          <w:sz w:val="18"/>
          <w:szCs w:val="18"/>
        </w:rPr>
      </w:pPr>
    </w:p>
    <w:p w14:paraId="490CEF31">
      <w:pPr>
        <w:jc w:val="center"/>
        <w:rPr>
          <w:rFonts w:ascii="华文中宋" w:hAnsi="华文中宋" w:eastAsia="华文中宋"/>
          <w:color w:val="FF0000"/>
          <w:spacing w:val="-20"/>
          <w:sz w:val="18"/>
          <w:szCs w:val="18"/>
        </w:rPr>
      </w:pPr>
    </w:p>
    <w:p w14:paraId="0AC5BD39">
      <w:pPr>
        <w:jc w:val="center"/>
        <w:rPr>
          <w:rFonts w:ascii="华文中宋" w:hAnsi="华文中宋" w:eastAsia="华文中宋"/>
          <w:color w:val="FF0000"/>
          <w:spacing w:val="-20"/>
          <w:sz w:val="18"/>
          <w:szCs w:val="18"/>
        </w:rPr>
      </w:pPr>
      <w:r>
        <w:rPr>
          <w:rFonts w:hint="eastAsia" w:ascii="华文中宋" w:hAnsi="华文中宋" w:eastAsia="华文中宋"/>
          <w:color w:val="FF0000"/>
          <w:spacing w:val="-20"/>
          <w:sz w:val="18"/>
          <w:szCs w:val="18"/>
        </w:rPr>
        <w:t xml:space="preserve"> </w:t>
      </w:r>
    </w:p>
    <w:p w14:paraId="1F2FF6D7">
      <w:pPr>
        <w:rPr>
          <w:rFonts w:ascii="华文中宋" w:hAnsi="华文中宋" w:eastAsia="华文中宋"/>
          <w:color w:val="FF0000"/>
          <w:spacing w:val="-20"/>
          <w:sz w:val="18"/>
          <w:szCs w:val="18"/>
        </w:rPr>
      </w:pPr>
    </w:p>
    <w:p w14:paraId="6A13D42E">
      <w:pPr>
        <w:jc w:val="center"/>
        <w:rPr>
          <w:rFonts w:ascii="华文中宋" w:hAnsi="华文中宋" w:eastAsia="华文中宋"/>
          <w:color w:val="FF0000"/>
          <w:spacing w:val="-20"/>
          <w:sz w:val="18"/>
          <w:szCs w:val="18"/>
        </w:rPr>
      </w:pPr>
    </w:p>
    <w:p w14:paraId="6C3C0F7C">
      <w:pPr>
        <w:jc w:val="center"/>
        <w:rPr>
          <w:rFonts w:ascii="华文中宋" w:hAnsi="华文中宋" w:eastAsia="华文中宋"/>
          <w:color w:val="FF0000"/>
          <w:spacing w:val="-20"/>
          <w:sz w:val="18"/>
          <w:szCs w:val="18"/>
        </w:rPr>
      </w:pPr>
    </w:p>
    <w:p w14:paraId="102A6D04">
      <w:pPr>
        <w:rPr>
          <w:rFonts w:ascii="华文中宋" w:hAnsi="华文中宋" w:eastAsia="华文中宋"/>
          <w:color w:val="FF0000"/>
          <w:spacing w:val="-20"/>
          <w:sz w:val="18"/>
          <w:szCs w:val="18"/>
        </w:rPr>
      </w:pPr>
    </w:p>
    <w:p w14:paraId="38E22EC7">
      <w:pPr>
        <w:jc w:val="center"/>
        <w:rPr>
          <w:rFonts w:ascii="华文中宋" w:hAnsi="华文中宋" w:eastAsia="华文中宋"/>
          <w:color w:val="FF0000"/>
          <w:spacing w:val="-20"/>
          <w:sz w:val="18"/>
          <w:szCs w:val="18"/>
        </w:rPr>
      </w:pPr>
    </w:p>
    <w:p w14:paraId="38058DA7">
      <w:pPr>
        <w:spacing w:line="240" w:lineRule="exact"/>
        <w:rPr>
          <w:rFonts w:ascii="华文中宋" w:hAnsi="华文中宋" w:eastAsia="华文中宋"/>
          <w:color w:val="FF0000"/>
          <w:spacing w:val="-20"/>
          <w:sz w:val="18"/>
          <w:szCs w:val="18"/>
        </w:rPr>
      </w:pPr>
    </w:p>
    <w:tbl>
      <w:tblPr>
        <w:tblStyle w:val="16"/>
        <w:tblW w:w="0" w:type="auto"/>
        <w:tblInd w:w="108" w:type="dxa"/>
        <w:tblLayout w:type="autofit"/>
        <w:tblCellMar>
          <w:top w:w="0" w:type="dxa"/>
          <w:left w:w="108" w:type="dxa"/>
          <w:bottom w:w="0" w:type="dxa"/>
          <w:right w:w="108" w:type="dxa"/>
        </w:tblCellMar>
      </w:tblPr>
      <w:tblGrid>
        <w:gridCol w:w="8820"/>
      </w:tblGrid>
      <w:tr w14:paraId="26D03F81">
        <w:tblPrEx>
          <w:tblCellMar>
            <w:top w:w="0" w:type="dxa"/>
            <w:left w:w="108" w:type="dxa"/>
            <w:bottom w:w="0" w:type="dxa"/>
            <w:right w:w="108" w:type="dxa"/>
          </w:tblCellMar>
        </w:tblPrEx>
        <w:tc>
          <w:tcPr>
            <w:tcW w:w="8820" w:type="dxa"/>
          </w:tcPr>
          <w:p w14:paraId="02F7D10A">
            <w:pPr>
              <w:jc w:val="center"/>
              <w:rPr>
                <w:rFonts w:ascii="仿宋_GB2312" w:hAnsi="华文中宋" w:eastAsia="仿宋_GB2312"/>
                <w:sz w:val="32"/>
                <w:szCs w:val="32"/>
              </w:rPr>
            </w:pPr>
            <w:r>
              <w:rPr>
                <w:rFonts w:hint="eastAsia" w:ascii="仿宋_GB2312" w:hAnsi="华文中宋" w:eastAsia="仿宋_GB2312"/>
                <w:sz w:val="32"/>
                <w:szCs w:val="32"/>
              </w:rPr>
              <w:t>玉发改许可〔</w:t>
            </w:r>
            <w:r>
              <w:rPr>
                <w:rFonts w:ascii="仿宋_GB2312" w:hAnsi="华文中宋" w:eastAsia="仿宋_GB2312"/>
                <w:sz w:val="32"/>
                <w:szCs w:val="32"/>
              </w:rPr>
              <w:t>20</w:t>
            </w:r>
            <w:r>
              <w:rPr>
                <w:rFonts w:hint="eastAsia" w:ascii="仿宋_GB2312" w:hAnsi="华文中宋" w:eastAsia="仿宋_GB2312"/>
                <w:sz w:val="32"/>
                <w:szCs w:val="32"/>
              </w:rPr>
              <w:t>2</w:t>
            </w:r>
            <w:r>
              <w:rPr>
                <w:rFonts w:hint="eastAsia" w:ascii="仿宋_GB2312" w:hAnsi="华文中宋" w:eastAsia="仿宋_GB2312"/>
                <w:sz w:val="32"/>
                <w:szCs w:val="32"/>
                <w:lang w:val="en-US" w:eastAsia="zh-CN"/>
              </w:rPr>
              <w:t>6</w:t>
            </w:r>
            <w:r>
              <w:rPr>
                <w:rFonts w:ascii="仿宋_GB2312" w:hAnsi="华文中宋" w:eastAsia="仿宋_GB2312"/>
                <w:sz w:val="32"/>
                <w:szCs w:val="32"/>
              </w:rPr>
              <w:t>〕</w:t>
            </w:r>
            <w:r>
              <w:rPr>
                <w:rFonts w:hint="eastAsia" w:ascii="仿宋_GB2312" w:hAnsi="华文中宋" w:eastAsia="仿宋_GB2312"/>
                <w:sz w:val="32"/>
                <w:szCs w:val="32"/>
                <w:lang w:val="en-US" w:eastAsia="zh-CN"/>
              </w:rPr>
              <w:t>26</w:t>
            </w:r>
            <w:r>
              <w:rPr>
                <w:rFonts w:ascii="仿宋_GB2312" w:hAnsi="华文中宋" w:eastAsia="仿宋_GB2312"/>
                <w:sz w:val="32"/>
                <w:szCs w:val="32"/>
              </w:rPr>
              <w:t>号</w:t>
            </w:r>
          </w:p>
        </w:tc>
      </w:tr>
    </w:tbl>
    <w:p w14:paraId="3AA1A094">
      <w:pPr>
        <w:widowControl/>
        <w:snapToGrid w:val="0"/>
        <w:spacing w:line="600" w:lineRule="exact"/>
        <w:ind w:left="-141" w:leftChars="-67" w:right="-197" w:rightChars="-94"/>
        <w:jc w:val="center"/>
        <w:rPr>
          <w:rFonts w:ascii="仿宋_GB2312" w:hAnsi="华文中宋" w:eastAsia="仿宋_GB2312"/>
          <w:sz w:val="32"/>
          <w:szCs w:val="32"/>
        </w:rPr>
      </w:pPr>
    </w:p>
    <w:p w14:paraId="7A0BF353">
      <w:pPr>
        <w:keepNext w:val="0"/>
        <w:keepLines w:val="0"/>
        <w:widowControl/>
        <w:suppressLineNumbers w:val="0"/>
        <w:jc w:val="center"/>
        <w:rPr>
          <w:rFonts w:ascii="方正小标宋简体" w:hAnsi="方正粗黑宋简体" w:eastAsia="方正小标宋简体" w:cs="方正粗黑宋简体"/>
          <w:kern w:val="44"/>
          <w:sz w:val="44"/>
          <w:szCs w:val="44"/>
        </w:rPr>
      </w:pPr>
      <w:r>
        <w:rPr>
          <w:rFonts w:hint="eastAsia" w:ascii="方正小标宋简体" w:hAnsi="方正小标宋简体" w:eastAsia="方正小标宋简体" w:cs="方正小标宋简体"/>
          <w:sz w:val="44"/>
          <w:szCs w:val="44"/>
        </w:rPr>
        <w:t>玉林市发展和改革委员会</w:t>
      </w:r>
      <w:r>
        <w:rPr>
          <w:rFonts w:hint="eastAsia" w:ascii="方正小标宋简体" w:hAnsi="方正小标宋简体" w:eastAsia="方正小标宋简体" w:cs="方正小标宋简体"/>
          <w:kern w:val="44"/>
          <w:sz w:val="44"/>
          <w:szCs w:val="44"/>
        </w:rPr>
        <w:t>关于</w:t>
      </w:r>
      <w:r>
        <w:rPr>
          <w:rFonts w:hint="eastAsia" w:ascii="方正小标宋简体" w:hAnsi="方正小标宋简体" w:eastAsia="方正小标宋简体" w:cs="方正小标宋简体"/>
          <w:snapToGrid w:val="0"/>
          <w:color w:val="auto"/>
          <w:kern w:val="0"/>
          <w:sz w:val="44"/>
          <w:szCs w:val="44"/>
          <w:highlight w:val="none"/>
          <w:lang w:val="en-US" w:eastAsia="zh-CN"/>
        </w:rPr>
        <w:t>北流市塘岸共享储能电站项目220kV送出工程</w:t>
      </w:r>
      <w:r>
        <w:rPr>
          <w:rFonts w:hint="eastAsia" w:ascii="方正小标宋简体" w:hAnsi="方正小标宋简体" w:eastAsia="方正小标宋简体" w:cs="方正小标宋简体"/>
          <w:kern w:val="44"/>
          <w:sz w:val="44"/>
          <w:szCs w:val="44"/>
        </w:rPr>
        <w:t>核准的批复</w:t>
      </w:r>
    </w:p>
    <w:p w14:paraId="1F77D42A">
      <w:pPr>
        <w:keepNext w:val="0"/>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snapToGrid w:val="0"/>
          <w:color w:val="000000"/>
          <w:kern w:val="0"/>
          <w:sz w:val="32"/>
          <w:szCs w:val="32"/>
        </w:rPr>
      </w:pPr>
    </w:p>
    <w:p w14:paraId="1AAE4C45">
      <w:pPr>
        <w:adjustRightInd w:val="0"/>
        <w:snapToGrid w:val="0"/>
        <w:spacing w:line="640" w:lineRule="exact"/>
        <w:ind w:right="128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eastAsia="仿宋_GB2312"/>
          <w:bCs/>
          <w:spacing w:val="-20"/>
          <w:sz w:val="32"/>
          <w:szCs w:val="32"/>
          <w:lang w:eastAsia="zh-CN"/>
        </w:rPr>
        <w:t>北流市发展和改革局</w:t>
      </w:r>
      <w:r>
        <w:rPr>
          <w:rFonts w:hint="eastAsia" w:ascii="仿宋_GB2312" w:hAnsi="Times New Roman" w:eastAsia="仿宋_GB2312" w:cs="Times New Roman"/>
          <w:snapToGrid w:val="0"/>
          <w:color w:val="000000" w:themeColor="text1"/>
          <w:kern w:val="0"/>
          <w:sz w:val="32"/>
          <w:szCs w:val="32"/>
          <w14:textFill>
            <w14:solidFill>
              <w14:schemeClr w14:val="tx1"/>
            </w14:solidFill>
          </w14:textFill>
        </w:rPr>
        <w:t>：</w:t>
      </w:r>
    </w:p>
    <w:p w14:paraId="68A45AC9">
      <w:pPr>
        <w:keepNext w:val="0"/>
        <w:keepLines w:val="0"/>
        <w:widowControl/>
        <w:suppressLineNumbers w:val="0"/>
        <w:jc w:val="left"/>
        <w:rPr>
          <w:rFonts w:ascii="仿宋_GB2312" w:hAnsi="Times New Roman" w:eastAsia="仿宋_GB2312" w:cs="Times New Roman"/>
          <w:bCs/>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lang w:eastAsia="zh-CN"/>
          <w14:textFill>
            <w14:solidFill>
              <w14:schemeClr w14:val="tx1"/>
            </w14:solidFill>
          </w14:textFill>
        </w:rPr>
        <w:t>　　</w:t>
      </w:r>
      <w:r>
        <w:rPr>
          <w:rFonts w:hint="eastAsia" w:ascii="仿宋_GB2312" w:hAnsi="Times New Roman" w:eastAsia="仿宋_GB2312" w:cs="Times New Roman"/>
          <w:color w:val="000000" w:themeColor="text1"/>
          <w:sz w:val="32"/>
          <w:szCs w:val="32"/>
          <w14:textFill>
            <w14:solidFill>
              <w14:schemeClr w14:val="tx1"/>
            </w14:solidFill>
          </w14:textFill>
        </w:rPr>
        <w:t>报来</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eastAsia="仿宋_GB2312"/>
          <w:bCs/>
          <w:spacing w:val="-20"/>
          <w:sz w:val="32"/>
          <w:szCs w:val="32"/>
          <w:lang w:eastAsia="zh-CN"/>
        </w:rPr>
        <w:t>北流市发展和改革局</w:t>
      </w:r>
      <w:r>
        <w:rPr>
          <w:rFonts w:hint="eastAsia" w:ascii="仿宋_GB2312" w:hAnsi="仿宋_GB2312" w:eastAsia="仿宋_GB2312" w:cs="仿宋_GB2312"/>
          <w:sz w:val="32"/>
          <w:szCs w:val="32"/>
          <w:lang w:val="en-US" w:eastAsia="zh-CN"/>
        </w:rPr>
        <w:t>关于请求核准</w:t>
      </w:r>
      <w:r>
        <w:rPr>
          <w:rFonts w:hint="eastAsia" w:ascii="仿宋_GB2312" w:hAnsi="仿宋_GB2312" w:eastAsia="仿宋_GB2312" w:cs="仿宋_GB2312"/>
          <w:snapToGrid w:val="0"/>
          <w:color w:val="auto"/>
          <w:kern w:val="0"/>
          <w:sz w:val="32"/>
          <w:szCs w:val="32"/>
          <w:highlight w:val="none"/>
          <w:lang w:val="en-US" w:eastAsia="zh-CN"/>
        </w:rPr>
        <w:t>北流市塘岸共享储能电站项目220kV送出工程</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lang w:eastAsia="zh-CN"/>
        </w:rPr>
        <w:t>请示</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lang w:eastAsia="zh-CN"/>
        </w:rPr>
        <w:t>北发改报</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号</w:t>
      </w:r>
      <w:r>
        <w:rPr>
          <w:rFonts w:hint="eastAsia" w:ascii="仿宋_GB2312" w:hAnsi="仿宋_GB2312" w:eastAsia="仿宋_GB2312" w:cs="仿宋_GB2312"/>
          <w:color w:val="000000" w:themeColor="text1"/>
          <w:sz w:val="32"/>
          <w:szCs w:val="32"/>
          <w14:textFill>
            <w14:solidFill>
              <w14:schemeClr w14:val="tx1"/>
            </w14:solidFill>
          </w14:textFill>
        </w:rPr>
        <w:t>）及相关材料收悉。经研究，现将该</w:t>
      </w:r>
      <w:r>
        <w:rPr>
          <w:rFonts w:hint="eastAsia" w:ascii="仿宋_GB2312" w:hAnsi="Times New Roman" w:eastAsia="仿宋_GB2312" w:cs="Times New Roman"/>
          <w:color w:val="000000" w:themeColor="text1"/>
          <w:sz w:val="32"/>
          <w:szCs w:val="32"/>
          <w14:textFill>
            <w14:solidFill>
              <w14:schemeClr w14:val="tx1"/>
            </w14:solidFill>
          </w14:textFill>
        </w:rPr>
        <w:t>项目核准事项批复如下：</w:t>
      </w:r>
    </w:p>
    <w:p w14:paraId="3D02F393">
      <w:pPr>
        <w:keepNext w:val="0"/>
        <w:keepLines w:val="0"/>
        <w:widowControl/>
        <w:suppressLineNumbers w:val="0"/>
        <w:jc w:val="left"/>
        <w:rPr>
          <w:rFonts w:hint="eastAsia" w:ascii="仿宋_GB2312" w:hAnsi="仿宋_GB2312" w:eastAsia="仿宋_GB2312" w:cs="仿宋_GB2312"/>
          <w:snapToGrid w:val="0"/>
          <w:color w:val="auto"/>
          <w:kern w:val="0"/>
          <w:sz w:val="32"/>
          <w:szCs w:val="32"/>
          <w:highlight w:val="none"/>
          <w:lang w:val="en-US" w:eastAsia="zh-CN"/>
        </w:rPr>
      </w:pPr>
      <w:r>
        <w:rPr>
          <w:rFonts w:hint="eastAsia" w:ascii="仿宋_GB2312" w:hAnsi="Times New Roman" w:eastAsia="仿宋_GB2312" w:cs="Times New Roman"/>
          <w:color w:val="000000" w:themeColor="text1"/>
          <w:sz w:val="32"/>
          <w:szCs w:val="32"/>
          <w:lang w:eastAsia="zh-CN"/>
          <w14:textFill>
            <w14:solidFill>
              <w14:schemeClr w14:val="tx1"/>
            </w14:solidFill>
          </w14:textFill>
        </w:rPr>
        <w:t>　　</w:t>
      </w:r>
      <w:r>
        <w:rPr>
          <w:rFonts w:hint="eastAsia" w:ascii="仿宋_GB2312" w:hAnsi="仿宋_GB2312" w:eastAsia="仿宋_GB2312" w:cs="仿宋_GB2312"/>
          <w:snapToGrid w:val="0"/>
          <w:color w:val="auto"/>
          <w:kern w:val="0"/>
          <w:sz w:val="32"/>
          <w:szCs w:val="32"/>
          <w:highlight w:val="none"/>
          <w:lang w:val="en-US" w:eastAsia="zh-CN"/>
        </w:rPr>
        <w:t>一、</w:t>
      </w:r>
      <w:r>
        <w:rPr>
          <w:rFonts w:hint="eastAsia" w:ascii="仿宋_GB2312" w:hAnsi="仿宋_GB2312" w:eastAsia="仿宋_GB2312" w:cs="仿宋_GB2312"/>
          <w:snapToGrid w:val="0"/>
          <w:color w:val="auto"/>
          <w:kern w:val="0"/>
          <w:sz w:val="32"/>
          <w:szCs w:val="32"/>
          <w:highlight w:val="none"/>
          <w:lang w:val="zh-CN" w:eastAsia="zh-CN"/>
        </w:rPr>
        <w:t>为</w:t>
      </w:r>
      <w:r>
        <w:rPr>
          <w:rFonts w:hint="eastAsia" w:ascii="仿宋_GB2312" w:hAnsi="仿宋_GB2312" w:eastAsia="仿宋_GB2312" w:cs="仿宋_GB2312"/>
          <w:snapToGrid w:val="0"/>
          <w:color w:val="auto"/>
          <w:kern w:val="0"/>
          <w:sz w:val="32"/>
          <w:szCs w:val="32"/>
          <w:highlight w:val="none"/>
          <w:lang w:val="en-US" w:eastAsia="zh-CN"/>
        </w:rPr>
        <w:t>满足北流市塘岸共享储能电站的充放电需要，依据《行政许可法》《企业投资项目核准和备案管理条例》《企业投资项目核准和备案管理办法》，原则同意建设北流市塘岸共享储能电站项目220kV送出工程项目</w:t>
      </w:r>
      <w:r>
        <w:rPr>
          <w:rFonts w:hint="eastAsia" w:ascii="仿宋_GB2312" w:hAnsi="仿宋_GB2312" w:eastAsia="仿宋_GB2312" w:cs="仿宋_GB2312"/>
          <w:snapToGrid w:val="0"/>
          <w:color w:val="auto"/>
          <w:kern w:val="0"/>
          <w:sz w:val="32"/>
          <w:szCs w:val="32"/>
          <w:highlight w:val="none"/>
          <w:lang w:val="zh-CN" w:eastAsia="zh-CN"/>
        </w:rPr>
        <w:t>。</w:t>
      </w:r>
    </w:p>
    <w:p w14:paraId="70B0A4EF">
      <w:pPr>
        <w:keepNext w:val="0"/>
        <w:keepLines w:val="0"/>
        <w:widowControl/>
        <w:suppressLineNumbers w:val="0"/>
        <w:ind w:firstLine="640" w:firstLineChars="200"/>
        <w:jc w:val="left"/>
        <w:rPr>
          <w:rFonts w:hint="eastAsia" w:ascii="仿宋_GB2312" w:hAnsi="仿宋_GB2312" w:eastAsia="仿宋_GB2312" w:cs="仿宋_GB2312"/>
          <w:snapToGrid w:val="0"/>
          <w:color w:val="auto"/>
          <w:kern w:val="0"/>
          <w:sz w:val="32"/>
          <w:szCs w:val="32"/>
          <w:highlight w:val="none"/>
          <w:lang w:val="en-US" w:eastAsia="zh-CN"/>
        </w:rPr>
      </w:pPr>
      <w:r>
        <w:rPr>
          <w:rFonts w:hint="eastAsia" w:ascii="仿宋_GB2312" w:hAnsi="仿宋_GB2312" w:eastAsia="仿宋_GB2312" w:cs="仿宋_GB2312"/>
          <w:snapToGrid w:val="0"/>
          <w:color w:val="auto"/>
          <w:kern w:val="0"/>
          <w:sz w:val="32"/>
          <w:szCs w:val="32"/>
          <w:highlight w:val="none"/>
          <w:lang w:val="en-US" w:eastAsia="zh-CN"/>
        </w:rPr>
        <w:t>二、项目代码：</w:t>
      </w:r>
      <w:bookmarkStart w:id="0" w:name="_Toc9123"/>
      <w:bookmarkStart w:id="1" w:name="_Toc102_WPSOffice_Level3"/>
      <w:bookmarkStart w:id="2" w:name="_Toc29109_WPSOffice_Level3"/>
      <w:bookmarkStart w:id="3" w:name="_Toc14574"/>
      <w:bookmarkStart w:id="4" w:name="_Toc1995_WPSOffice_Level3"/>
      <w:bookmarkStart w:id="5" w:name="_Toc103065871"/>
      <w:bookmarkStart w:id="6" w:name="_Toc6301"/>
      <w:r>
        <w:rPr>
          <w:rFonts w:hint="eastAsia" w:ascii="仿宋_GB2312" w:hAnsi="仿宋_GB2312" w:eastAsia="仿宋_GB2312" w:cs="仿宋_GB2312"/>
          <w:snapToGrid w:val="0"/>
          <w:color w:val="auto"/>
          <w:kern w:val="0"/>
          <w:sz w:val="32"/>
          <w:szCs w:val="32"/>
          <w:highlight w:val="none"/>
          <w:lang w:val="en-US" w:eastAsia="zh-CN"/>
        </w:rPr>
        <w:t>2512-450900-04-01-412772</w:t>
      </w:r>
    </w:p>
    <w:p w14:paraId="0E696F88">
      <w:pPr>
        <w:keepNext w:val="0"/>
        <w:keepLines w:val="0"/>
        <w:widowControl/>
        <w:suppressLineNumbers w:val="0"/>
        <w:ind w:firstLine="640" w:firstLineChars="200"/>
        <w:jc w:val="left"/>
        <w:rPr>
          <w:rFonts w:hint="eastAsia" w:ascii="仿宋_GB2312" w:hAnsi="仿宋_GB2312" w:eastAsia="仿宋_GB2312" w:cs="仿宋_GB2312"/>
          <w:snapToGrid w:val="0"/>
          <w:color w:val="auto"/>
          <w:kern w:val="0"/>
          <w:sz w:val="32"/>
          <w:szCs w:val="32"/>
          <w:highlight w:val="none"/>
          <w:lang w:val="en-US" w:eastAsia="zh-CN"/>
        </w:rPr>
      </w:pPr>
      <w:r>
        <w:rPr>
          <w:rFonts w:hint="eastAsia" w:ascii="仿宋_GB2312" w:hAnsi="仿宋_GB2312" w:eastAsia="仿宋_GB2312" w:cs="仿宋_GB2312"/>
          <w:snapToGrid w:val="0"/>
          <w:color w:val="auto"/>
          <w:kern w:val="0"/>
          <w:sz w:val="32"/>
          <w:szCs w:val="32"/>
          <w:highlight w:val="none"/>
          <w:lang w:val="en-US" w:eastAsia="zh-CN"/>
        </w:rPr>
        <w:t>三、建设单位：中电建（北流）新能源有限公司</w:t>
      </w:r>
    </w:p>
    <w:p w14:paraId="0D0BC8A8">
      <w:pPr>
        <w:keepNext w:val="0"/>
        <w:keepLines w:val="0"/>
        <w:widowControl/>
        <w:suppressLineNumbers w:val="0"/>
        <w:ind w:firstLine="640" w:firstLineChars="200"/>
        <w:jc w:val="left"/>
        <w:rPr>
          <w:rFonts w:hint="eastAsia" w:ascii="仿宋_GB2312" w:hAnsi="仿宋_GB2312" w:eastAsia="仿宋_GB2312" w:cs="仿宋_GB2312"/>
          <w:snapToGrid w:val="0"/>
          <w:color w:val="auto"/>
          <w:kern w:val="0"/>
          <w:sz w:val="32"/>
          <w:szCs w:val="32"/>
          <w:highlight w:val="none"/>
          <w:lang w:val="en-US" w:eastAsia="zh-CN"/>
        </w:rPr>
      </w:pPr>
      <w:r>
        <w:rPr>
          <w:rFonts w:hint="eastAsia" w:ascii="仿宋_GB2312" w:hAnsi="仿宋_GB2312" w:eastAsia="仿宋_GB2312" w:cs="仿宋_GB2312"/>
          <w:snapToGrid w:val="0"/>
          <w:color w:val="auto"/>
          <w:kern w:val="0"/>
          <w:sz w:val="32"/>
          <w:szCs w:val="32"/>
          <w:highlight w:val="none"/>
          <w:lang w:val="en-US" w:eastAsia="zh-CN"/>
        </w:rPr>
        <w:t>四、建设地点：北流市塘岸镇</w:t>
      </w:r>
    </w:p>
    <w:p w14:paraId="4286F1C8">
      <w:pPr>
        <w:keepNext w:val="0"/>
        <w:keepLines w:val="0"/>
        <w:widowControl/>
        <w:suppressLineNumbers w:val="0"/>
        <w:ind w:firstLine="640" w:firstLineChars="200"/>
        <w:jc w:val="left"/>
        <w:rPr>
          <w:rFonts w:hint="eastAsia" w:ascii="仿宋_GB2312" w:hAnsi="仿宋_GB2312" w:eastAsia="仿宋_GB2312" w:cs="仿宋_GB2312"/>
          <w:snapToGrid w:val="0"/>
          <w:color w:val="auto"/>
          <w:kern w:val="0"/>
          <w:sz w:val="32"/>
          <w:szCs w:val="32"/>
          <w:highlight w:val="none"/>
          <w:lang w:val="en-US" w:eastAsia="zh-CN"/>
        </w:rPr>
      </w:pPr>
      <w:r>
        <w:rPr>
          <w:rFonts w:hint="eastAsia" w:ascii="仿宋_GB2312" w:hAnsi="仿宋_GB2312" w:eastAsia="仿宋_GB2312" w:cs="仿宋_GB2312"/>
          <w:snapToGrid w:val="0"/>
          <w:color w:val="auto"/>
          <w:kern w:val="0"/>
          <w:sz w:val="32"/>
          <w:szCs w:val="32"/>
          <w:highlight w:val="none"/>
          <w:lang w:val="en-US" w:eastAsia="zh-CN"/>
        </w:rPr>
        <w:t>五、建设规模及主要建设内容：本期新建电缆敷设线路路径总长约730米，其中电缆顶管（4+1+2）敷设80米，直埋敷设520米，站内电缆沟敷设130米</w:t>
      </w:r>
      <w:r>
        <w:rPr>
          <w:rFonts w:hint="eastAsia" w:ascii="仿宋_GB2312" w:hAnsi="仿宋_GB2312" w:eastAsia="仿宋_GB2312" w:cs="仿宋_GB2312"/>
          <w:snapToGrid w:val="0"/>
          <w:color w:val="auto"/>
          <w:kern w:val="0"/>
          <w:sz w:val="32"/>
          <w:szCs w:val="32"/>
          <w:highlight w:val="none"/>
          <w:lang w:val="zh-CN" w:eastAsia="zh-CN"/>
        </w:rPr>
        <w:t>。</w:t>
      </w:r>
    </w:p>
    <w:p w14:paraId="0A437607">
      <w:pPr>
        <w:keepNext w:val="0"/>
        <w:keepLines w:val="0"/>
        <w:widowControl/>
        <w:suppressLineNumbers w:val="0"/>
        <w:jc w:val="left"/>
        <w:rPr>
          <w:rFonts w:ascii="仿宋_GB2312" w:hAnsi="宋体" w:eastAsia="仿宋_GB2312" w:cs="Times New Roman"/>
          <w:color w:val="000000" w:themeColor="text1"/>
          <w:sz w:val="32"/>
          <w:szCs w:val="32"/>
          <w14:textFill>
            <w14:solidFill>
              <w14:schemeClr w14:val="tx1"/>
            </w14:solidFill>
          </w14:textFill>
        </w:rPr>
      </w:pPr>
      <w:r>
        <w:rPr>
          <w:rFonts w:hint="eastAsia" w:ascii="仿宋_GB2312" w:hAnsi="宋体" w:eastAsia="仿宋_GB2312" w:cs="宋体"/>
          <w:bCs/>
          <w:color w:val="000000" w:themeColor="text1"/>
          <w:sz w:val="32"/>
          <w:szCs w:val="32"/>
          <w:lang w:eastAsia="zh-CN"/>
          <w14:textFill>
            <w14:solidFill>
              <w14:schemeClr w14:val="tx1"/>
            </w14:solidFill>
          </w14:textFill>
        </w:rPr>
        <w:t>　　</w:t>
      </w:r>
      <w:r>
        <w:rPr>
          <w:rFonts w:hint="eastAsia" w:ascii="仿宋_GB2312" w:hAnsi="宋体" w:eastAsia="仿宋_GB2312" w:cs="宋体"/>
          <w:bCs/>
          <w:color w:val="000000" w:themeColor="text1"/>
          <w:sz w:val="32"/>
          <w:szCs w:val="32"/>
          <w14:textFill>
            <w14:solidFill>
              <w14:schemeClr w14:val="tx1"/>
            </w14:solidFill>
          </w14:textFill>
        </w:rPr>
        <w:t>六、</w:t>
      </w:r>
      <w:r>
        <w:rPr>
          <w:rFonts w:hint="eastAsia" w:ascii="仿宋_GB2312" w:hAnsi="宋体" w:eastAsia="仿宋_GB2312" w:cs="宋体"/>
          <w:bCs/>
          <w:color w:val="000000" w:themeColor="text1"/>
          <w:sz w:val="32"/>
          <w:szCs w:val="32"/>
          <w:lang w:eastAsia="zh-CN"/>
          <w14:textFill>
            <w14:solidFill>
              <w14:schemeClr w14:val="tx1"/>
            </w14:solidFill>
          </w14:textFill>
        </w:rPr>
        <w:t>项目</w:t>
      </w:r>
      <w:r>
        <w:rPr>
          <w:rFonts w:hint="eastAsia" w:ascii="仿宋_GB2312" w:hAnsi="宋体" w:eastAsia="仿宋_GB2312" w:cs="宋体"/>
          <w:bCs/>
          <w:color w:val="000000" w:themeColor="text1"/>
          <w:sz w:val="32"/>
          <w:szCs w:val="32"/>
          <w14:textFill>
            <w14:solidFill>
              <w14:schemeClr w14:val="tx1"/>
            </w14:solidFill>
          </w14:textFill>
        </w:rPr>
        <w:t>投资估算和资金来源</w:t>
      </w:r>
      <w:bookmarkEnd w:id="0"/>
      <w:bookmarkEnd w:id="1"/>
      <w:bookmarkEnd w:id="2"/>
      <w:bookmarkEnd w:id="3"/>
      <w:bookmarkEnd w:id="4"/>
      <w:bookmarkEnd w:id="5"/>
      <w:bookmarkEnd w:id="6"/>
      <w:r>
        <w:rPr>
          <w:rFonts w:hint="eastAsia" w:ascii="仿宋_GB2312" w:hAnsi="宋体" w:eastAsia="仿宋_GB2312" w:cs="宋体"/>
          <w:bCs/>
          <w:color w:val="000000" w:themeColor="text1"/>
          <w:sz w:val="32"/>
          <w:szCs w:val="32"/>
          <w14:textFill>
            <w14:solidFill>
              <w14:schemeClr w14:val="tx1"/>
            </w14:solidFill>
          </w14:textFill>
        </w:rPr>
        <w:t>：</w:t>
      </w:r>
      <w:r>
        <w:rPr>
          <w:rFonts w:hint="eastAsia" w:ascii="仿宋_GB2312" w:hAnsi="宋体" w:eastAsia="仿宋_GB2312"/>
          <w:sz w:val="32"/>
          <w:szCs w:val="32"/>
        </w:rPr>
        <w:t>项目</w:t>
      </w:r>
      <w:r>
        <w:rPr>
          <w:rFonts w:hint="eastAsia" w:ascii="仿宋_GB2312" w:hAnsi="宋体" w:eastAsia="仿宋_GB2312"/>
          <w:sz w:val="32"/>
          <w:szCs w:val="32"/>
          <w:lang w:val="en-US" w:eastAsia="zh-CN"/>
        </w:rPr>
        <w:t>总</w:t>
      </w:r>
      <w:r>
        <w:rPr>
          <w:rFonts w:hint="eastAsia" w:ascii="仿宋_GB2312" w:eastAsia="仿宋_GB2312"/>
          <w:sz w:val="32"/>
          <w:szCs w:val="32"/>
        </w:rPr>
        <w:t>投资</w:t>
      </w:r>
      <w:r>
        <w:rPr>
          <w:rFonts w:hint="eastAsia" w:ascii="仿宋_GB2312" w:hAnsi="仿宋_GB2312" w:eastAsia="仿宋_GB2312" w:cs="仿宋_GB2312"/>
          <w:color w:val="auto"/>
          <w:sz w:val="32"/>
          <w:szCs w:val="32"/>
          <w:lang w:val="en-US" w:eastAsia="zh-CN"/>
        </w:rPr>
        <w:t>1200万</w:t>
      </w:r>
      <w:r>
        <w:rPr>
          <w:rFonts w:hint="eastAsia" w:ascii="仿宋_GB2312" w:hAnsi="仿宋_GB2312" w:eastAsia="仿宋_GB2312" w:cs="仿宋_GB2312"/>
          <w:color w:val="auto"/>
          <w:sz w:val="32"/>
          <w:szCs w:val="32"/>
        </w:rPr>
        <w:t>元人民币</w:t>
      </w:r>
      <w:r>
        <w:rPr>
          <w:rFonts w:hint="eastAsia" w:ascii="仿宋_GB2312" w:hAnsi="仿宋_GB2312" w:eastAsia="仿宋_GB2312" w:cs="仿宋_GB2312"/>
          <w:color w:val="auto"/>
          <w:sz w:val="32"/>
          <w:szCs w:val="32"/>
          <w:lang w:val="en-US" w:eastAsia="zh-CN"/>
        </w:rPr>
        <w:t>(占项目总投资20%），其余的80%利用银行贷款解决</w:t>
      </w:r>
      <w:r>
        <w:rPr>
          <w:rFonts w:hint="eastAsia" w:ascii="仿宋_GB2312" w:hAnsi="宋体" w:eastAsia="仿宋_GB2312" w:cs="宋体"/>
          <w:bCs/>
          <w:color w:val="000000" w:themeColor="text1"/>
          <w:sz w:val="32"/>
          <w:szCs w:val="32"/>
          <w14:textFill>
            <w14:solidFill>
              <w14:schemeClr w14:val="tx1"/>
            </w14:solidFill>
          </w14:textFill>
        </w:rPr>
        <w:t>。</w:t>
      </w:r>
    </w:p>
    <w:p w14:paraId="7A917750">
      <w:pPr>
        <w:spacing w:line="640" w:lineRule="exact"/>
        <w:ind w:firstLine="640" w:firstLineChars="200"/>
        <w:rPr>
          <w:rFonts w:ascii="仿宋_GB2312" w:hAnsi="Arial" w:eastAsia="仿宋_GB2312" w:cs="Arial"/>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七、</w:t>
      </w:r>
      <w:r>
        <w:rPr>
          <w:rFonts w:hint="eastAsia" w:ascii="仿宋_GB2312" w:hAnsi="宋体" w:eastAsia="仿宋_GB2312" w:cs="Times New Roman"/>
          <w:color w:val="000000" w:themeColor="text1"/>
          <w:sz w:val="32"/>
          <w:szCs w:val="32"/>
          <w14:textFill>
            <w14:solidFill>
              <w14:schemeClr w14:val="tx1"/>
            </w14:solidFill>
          </w14:textFill>
        </w:rPr>
        <w:t>工程建设及运行应满足国家环保标准，在技术方案和导线、材料选择等方面要充分考虑节能的因素，采取有效措施节能降耗，采用节能、降耗、节水、环保的先进技术设备和产品，满足国家节能要求。加强施工、运营期间的组织管理，把环境和生态保护、集约和节约用地、节能减排以及各项安全措施等工作落实到位。严格执行主体工程与环保工程同时设计、同时施工、同时投入运行的规定。根据《国家发展改革委关于印发〈不单独进行节能审查的行业目录〉的通知》（发改环资规〔2017〕1975号）文件的规定，本项目不再单独进行节能审查</w:t>
      </w:r>
      <w:r>
        <w:rPr>
          <w:rFonts w:hint="eastAsia" w:ascii="仿宋_GB2312" w:hAnsi="Times New Roman" w:eastAsia="仿宋_GB2312" w:cs="Times New Roman"/>
          <w:color w:val="000000" w:themeColor="text1"/>
          <w:sz w:val="32"/>
          <w:szCs w:val="32"/>
          <w14:textFill>
            <w14:solidFill>
              <w14:schemeClr w14:val="tx1"/>
            </w14:solidFill>
          </w14:textFill>
        </w:rPr>
        <w:t>。</w:t>
      </w:r>
    </w:p>
    <w:p w14:paraId="131B10EF">
      <w:pPr>
        <w:spacing w:line="64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八、请项目建设单位严格执行国家及自治区有关招标投标的规定，按照本批复所附《招标事项核准意见表》的要求，依法开展项目招标工作。</w:t>
      </w:r>
    </w:p>
    <w:p w14:paraId="37D1A6E2">
      <w:pPr>
        <w:keepNext w:val="0"/>
        <w:keepLines w:val="0"/>
        <w:widowControl/>
        <w:suppressLineNumbers w:val="0"/>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eastAsia="仿宋_GB2312" w:cs="Times New Roman"/>
          <w:color w:val="000000" w:themeColor="text1"/>
          <w:sz w:val="32"/>
          <w:szCs w:val="32"/>
          <w:lang w:eastAsia="zh-CN"/>
          <w14:textFill>
            <w14:solidFill>
              <w14:schemeClr w14:val="tx1"/>
            </w14:solidFill>
          </w14:textFill>
        </w:rPr>
        <w:t>　　</w:t>
      </w:r>
      <w:r>
        <w:rPr>
          <w:rFonts w:hint="eastAsia" w:ascii="仿宋_GB2312" w:hAnsi="Times New Roman" w:eastAsia="仿宋_GB2312" w:cs="Times New Roman"/>
          <w:color w:val="000000" w:themeColor="text1"/>
          <w:sz w:val="32"/>
          <w:szCs w:val="32"/>
          <w14:textFill>
            <w14:solidFill>
              <w14:schemeClr w14:val="tx1"/>
            </w14:solidFill>
          </w14:textFill>
        </w:rPr>
        <w:t>九、按照相关法律、行政法规的规定，核准项目的相关依据是</w:t>
      </w:r>
      <w:r>
        <w:rPr>
          <w:rFonts w:hint="eastAsia" w:ascii="仿宋_GB2312" w:hAnsi="仿宋_GB2312" w:eastAsia="仿宋_GB2312" w:cs="仿宋_GB2312"/>
          <w:color w:val="auto"/>
          <w:sz w:val="32"/>
          <w:szCs w:val="32"/>
          <w:highlight w:val="none"/>
        </w:rPr>
        <w:t>《</w:t>
      </w:r>
      <w:bookmarkStart w:id="7" w:name="OLE_LINK2"/>
      <w:r>
        <w:rPr>
          <w:rFonts w:hint="eastAsia" w:ascii="仿宋_GB2312" w:hAnsi="仿宋_GB2312" w:eastAsia="仿宋_GB2312" w:cs="仿宋_GB2312"/>
          <w:color w:val="auto"/>
          <w:sz w:val="32"/>
          <w:szCs w:val="32"/>
          <w:highlight w:val="none"/>
          <w:lang w:eastAsia="zh-CN"/>
        </w:rPr>
        <w:t>广西电网有限责任公司</w:t>
      </w:r>
      <w:r>
        <w:rPr>
          <w:rFonts w:hint="eastAsia" w:ascii="仿宋_GB2312" w:hAnsi="仿宋_GB2312" w:eastAsia="仿宋_GB2312" w:cs="仿宋_GB2312"/>
          <w:color w:val="auto"/>
          <w:sz w:val="32"/>
          <w:szCs w:val="32"/>
          <w:highlight w:val="none"/>
        </w:rPr>
        <w:t>关于北流市塘岸共享储能电站项目接入系统专题研究有关意见的函</w:t>
      </w:r>
      <w:bookmarkEnd w:id="7"/>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（桂电函〔2025〕6号）</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北流市自然资源局等部门</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支持性</w:t>
      </w:r>
      <w:r>
        <w:rPr>
          <w:rFonts w:hint="eastAsia" w:ascii="仿宋_GB2312" w:hAnsi="仿宋_GB2312" w:eastAsia="仿宋_GB2312" w:cs="仿宋_GB2312"/>
          <w:color w:val="auto"/>
          <w:sz w:val="32"/>
          <w:szCs w:val="32"/>
          <w:highlight w:val="none"/>
          <w:lang w:eastAsia="zh-CN"/>
        </w:rPr>
        <w:t>意见</w:t>
      </w:r>
      <w:r>
        <w:rPr>
          <w:rFonts w:hint="eastAsia" w:ascii="仿宋_GB2312" w:hAnsi="仿宋_GB2312" w:eastAsia="仿宋_GB2312" w:cs="仿宋_GB2312"/>
          <w:color w:val="auto"/>
          <w:sz w:val="32"/>
          <w:szCs w:val="32"/>
          <w:highlight w:val="none"/>
          <w:lang w:val="zh-CN"/>
        </w:rPr>
        <w:t>。</w:t>
      </w:r>
    </w:p>
    <w:p w14:paraId="7A3ACAC4">
      <w:pPr>
        <w:keepNext w:val="0"/>
        <w:keepLines w:val="0"/>
        <w:widowControl/>
        <w:suppressLineNumbers w:val="0"/>
        <w:ind w:firstLine="640"/>
        <w:jc w:val="left"/>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十、</w:t>
      </w:r>
      <w:r>
        <w:rPr>
          <w:rFonts w:hint="eastAsia" w:ascii="仿宋_GB2312" w:hAnsi="宋体" w:eastAsia="仿宋_GB2312" w:cs="Times New Roman"/>
          <w:color w:val="000000" w:themeColor="text1"/>
          <w:sz w:val="32"/>
          <w:szCs w:val="32"/>
          <w14:textFill>
            <w14:solidFill>
              <w14:schemeClr w14:val="tx1"/>
            </w14:solidFill>
          </w14:textFill>
        </w:rPr>
        <w:t>如需对本项目核准文件所规定的有关内容进行调整，请按照《企业投资项目核准和备案管理办法》的有关规定，及时提出变更申请，我委将根据项目具体情况，出具是否同意变更的书面决定</w:t>
      </w:r>
      <w:r>
        <w:rPr>
          <w:rFonts w:hint="eastAsia" w:ascii="仿宋_GB2312" w:hAnsi="Times New Roman" w:eastAsia="仿宋_GB2312" w:cs="Times New Roman"/>
          <w:color w:val="000000" w:themeColor="text1"/>
          <w:sz w:val="32"/>
          <w:szCs w:val="32"/>
          <w14:textFill>
            <w14:solidFill>
              <w14:schemeClr w14:val="tx1"/>
            </w14:solidFill>
          </w14:textFill>
        </w:rPr>
        <w:t>。</w:t>
      </w:r>
    </w:p>
    <w:p w14:paraId="1B2678E7">
      <w:pPr>
        <w:spacing w:line="640" w:lineRule="exact"/>
        <w:ind w:firstLine="640" w:firstLineChars="200"/>
        <w:rPr>
          <w:rFonts w:ascii="仿宋_GB2312" w:hAnsi="宋体"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十一、</w:t>
      </w:r>
      <w:r>
        <w:rPr>
          <w:rFonts w:hint="eastAsia" w:ascii="仿宋_GB2312" w:hAnsi="宋体" w:eastAsia="仿宋_GB2312" w:cs="Times New Roman"/>
          <w:color w:val="000000" w:themeColor="text1"/>
          <w:sz w:val="32"/>
          <w:szCs w:val="32"/>
          <w14:textFill>
            <w14:solidFill>
              <w14:schemeClr w14:val="tx1"/>
            </w14:solidFill>
          </w14:textFill>
        </w:rPr>
        <w:t>请项目建设单位在项目开工建设前，依据相关法律、行政法规规定办理规划许可、土地使用、资源利用、</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节能、</w:t>
      </w:r>
      <w:r>
        <w:rPr>
          <w:rFonts w:hint="eastAsia" w:ascii="仿宋_GB2312" w:hAnsi="宋体" w:eastAsia="仿宋_GB2312" w:cs="Times New Roman"/>
          <w:color w:val="000000" w:themeColor="text1"/>
          <w:sz w:val="32"/>
          <w:szCs w:val="32"/>
          <w14:textFill>
            <w14:solidFill>
              <w14:schemeClr w14:val="tx1"/>
            </w14:solidFill>
          </w14:textFill>
        </w:rPr>
        <w:t>安全生产、环评等相关报建手续。</w:t>
      </w:r>
    </w:p>
    <w:p w14:paraId="422263D9">
      <w:pPr>
        <w:spacing w:line="640" w:lineRule="exact"/>
        <w:ind w:firstLine="640" w:firstLineChars="200"/>
        <w:rPr>
          <w:rFonts w:ascii="仿宋_GB2312" w:hAnsi="宋体" w:eastAsia="仿宋_GB2312" w:cs="Times New Roman"/>
          <w:color w:val="000000" w:themeColor="text1"/>
          <w:sz w:val="32"/>
          <w:szCs w:val="32"/>
          <w14:textFill>
            <w14:solidFill>
              <w14:schemeClr w14:val="tx1"/>
            </w14:solidFill>
          </w14:textFill>
        </w:rPr>
      </w:pPr>
      <w:r>
        <w:rPr>
          <w:rFonts w:hint="eastAsia" w:ascii="仿宋_GB2312" w:hAnsi="宋体" w:eastAsia="仿宋_GB2312" w:cs="Times New Roman"/>
          <w:color w:val="000000" w:themeColor="text1"/>
          <w:sz w:val="32"/>
          <w:szCs w:val="32"/>
          <w14:textFill>
            <w14:solidFill>
              <w14:schemeClr w14:val="tx1"/>
            </w14:solidFill>
          </w14:textFill>
        </w:rPr>
        <w:t>十二、项目建设单位要切实抓好建设安全管理工作，严格执行国家安全生产法律法规及行业规章制度，确保安全生产责任落实到位，杜绝发生安全事故；要按照《建设工程质量管理条例》（国务院令第279号）、</w:t>
      </w:r>
      <w:r>
        <w:rPr>
          <w:rFonts w:hint="eastAsia" w:ascii="仿宋_GB2312" w:hAnsi="Times New Roman" w:eastAsia="仿宋_GB2312" w:cs="Times New Roman"/>
          <w:color w:val="000000" w:themeColor="text1"/>
          <w:sz w:val="32"/>
          <w:szCs w:val="32"/>
          <w14:textFill>
            <w14:solidFill>
              <w14:schemeClr w14:val="tx1"/>
            </w14:solidFill>
          </w14:textFill>
        </w:rPr>
        <w:t>《国家能源局关于进一步明确电力建设工程质量监督机构业务工作的通知》（国能函安全〔2020〕39号）</w:t>
      </w:r>
      <w:r>
        <w:rPr>
          <w:rFonts w:hint="eastAsia" w:ascii="仿宋_GB2312" w:hAnsi="宋体" w:eastAsia="仿宋_GB2312" w:cs="Times New Roman"/>
          <w:color w:val="000000" w:themeColor="text1"/>
          <w:sz w:val="32"/>
          <w:szCs w:val="32"/>
          <w14:textFill>
            <w14:solidFill>
              <w14:schemeClr w14:val="tx1"/>
            </w14:solidFill>
          </w14:textFill>
        </w:rPr>
        <w:t>和国家能源局有关规定，及时向电力质监机构办理质量监督注册手续、自觉接受质量监督检查。</w:t>
      </w:r>
    </w:p>
    <w:p w14:paraId="6AC0ADDB">
      <w:pPr>
        <w:spacing w:line="64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宋体" w:eastAsia="仿宋_GB2312" w:cs="Times New Roman"/>
          <w:color w:val="000000" w:themeColor="text1"/>
          <w:sz w:val="32"/>
          <w:szCs w:val="32"/>
          <w14:textFill>
            <w14:solidFill>
              <w14:schemeClr w14:val="tx1"/>
            </w14:solidFill>
          </w14:textFill>
        </w:rPr>
        <w:t>十三、</w:t>
      </w:r>
      <w:r>
        <w:rPr>
          <w:rFonts w:hint="eastAsia" w:ascii="仿宋_GB2312" w:hAnsi="Times New Roman" w:eastAsia="仿宋_GB2312" w:cs="Times New Roman"/>
          <w:color w:val="000000" w:themeColor="text1"/>
          <w:sz w:val="32"/>
          <w:szCs w:val="32"/>
          <w14:textFill>
            <w14:solidFill>
              <w14:schemeClr w14:val="tx1"/>
            </w14:solidFill>
          </w14:textFill>
        </w:rPr>
        <w:t>项目业主应切实履行安全生产主体责任，做好施工安全管理和工程质量管控等各项工作，有效防范安全生产和质量事故的发生，我委就项目在安全管理和质量管控等方面需要履行的相关责任和义务进行书面告知。</w:t>
      </w:r>
    </w:p>
    <w:p w14:paraId="7C9E293C">
      <w:pPr>
        <w:spacing w:line="640" w:lineRule="exact"/>
        <w:ind w:firstLine="640" w:firstLineChars="200"/>
        <w:jc w:val="left"/>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十四、</w:t>
      </w:r>
      <w:r>
        <w:rPr>
          <w:rFonts w:hint="eastAsia" w:ascii="仿宋_GB2312" w:hAnsi="宋体" w:eastAsia="仿宋_GB2312" w:cs="Times New Roman"/>
          <w:color w:val="000000" w:themeColor="text1"/>
          <w:sz w:val="32"/>
          <w:szCs w:val="32"/>
          <w14:textFill>
            <w14:solidFill>
              <w14:schemeClr w14:val="tx1"/>
            </w14:solidFill>
          </w14:textFill>
        </w:rPr>
        <w:t>项目予以核准决定之日起2年未开工建设，需要延期开工建设的，请项目建设单位在2年期限届满的30个工作日前，向我委申请延期开工建设。开工建设只能延期一次，延期最长不超过1年。国家对项目延期开工建设另有规定的，依照其规定</w:t>
      </w:r>
      <w:r>
        <w:rPr>
          <w:rFonts w:hint="eastAsia" w:ascii="仿宋_GB2312" w:hAnsi="Times New Roman" w:eastAsia="仿宋_GB2312" w:cs="Times New Roman"/>
          <w:color w:val="000000" w:themeColor="text1"/>
          <w:sz w:val="32"/>
          <w:szCs w:val="32"/>
          <w14:textFill>
            <w14:solidFill>
              <w14:schemeClr w14:val="tx1"/>
            </w14:solidFill>
          </w14:textFill>
        </w:rPr>
        <w:t>。</w:t>
      </w:r>
    </w:p>
    <w:p w14:paraId="3A2FD5F7">
      <w:pPr>
        <w:spacing w:line="640" w:lineRule="exact"/>
        <w:ind w:left="319" w:leftChars="152" w:firstLine="640" w:firstLineChars="200"/>
        <w:rPr>
          <w:rFonts w:ascii="仿宋_GB2312" w:hAnsi="黑体" w:eastAsia="仿宋_GB2312" w:cs="Times New Roman"/>
          <w:color w:val="000000" w:themeColor="text1"/>
          <w:sz w:val="32"/>
          <w:szCs w:val="32"/>
          <w14:textFill>
            <w14:solidFill>
              <w14:schemeClr w14:val="tx1"/>
            </w14:solidFill>
          </w14:textFill>
        </w:rPr>
      </w:pPr>
    </w:p>
    <w:p w14:paraId="62F6AD6D">
      <w:pPr>
        <w:spacing w:line="640" w:lineRule="exact"/>
        <w:ind w:left="319" w:leftChars="152"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黑体" w:eastAsia="仿宋_GB2312" w:cs="Times New Roman"/>
          <w:color w:val="000000" w:themeColor="text1"/>
          <w:sz w:val="32"/>
          <w:szCs w:val="32"/>
          <w14:textFill>
            <w14:solidFill>
              <w14:schemeClr w14:val="tx1"/>
            </w14:solidFill>
          </w14:textFill>
        </w:rPr>
        <w:t>附件：</w:t>
      </w:r>
      <w:r>
        <w:rPr>
          <w:rFonts w:hint="eastAsia" w:ascii="仿宋_GB2312" w:hAnsi="Times New Roman" w:eastAsia="仿宋_GB2312" w:cs="Times New Roman"/>
          <w:color w:val="000000" w:themeColor="text1"/>
          <w:sz w:val="32"/>
          <w:szCs w:val="32"/>
          <w14:textFill>
            <w14:solidFill>
              <w14:schemeClr w14:val="tx1"/>
            </w14:solidFill>
          </w14:textFill>
        </w:rPr>
        <w:t>1、招标事项核准意见表</w:t>
      </w:r>
    </w:p>
    <w:p w14:paraId="0593B797">
      <w:pPr>
        <w:spacing w:line="640" w:lineRule="exact"/>
        <w:ind w:left="319" w:leftChars="152" w:firstLine="1600" w:firstLineChars="5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2、电力项目安全管理和质量管控事项告知书</w:t>
      </w:r>
    </w:p>
    <w:p w14:paraId="39F0123A">
      <w:pPr>
        <w:spacing w:line="58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p>
    <w:p w14:paraId="00A0224D">
      <w:pPr>
        <w:spacing w:line="580" w:lineRule="exact"/>
        <w:rPr>
          <w:rFonts w:ascii="仿宋_GB2312" w:hAnsi="黑体" w:eastAsia="仿宋_GB2312" w:cs="Times New Roman"/>
          <w:color w:val="000000" w:themeColor="text1"/>
          <w:sz w:val="32"/>
          <w:szCs w:val="32"/>
          <w14:textFill>
            <w14:solidFill>
              <w14:schemeClr w14:val="tx1"/>
            </w14:solidFill>
          </w14:textFill>
        </w:rPr>
      </w:pPr>
    </w:p>
    <w:p w14:paraId="4A127B2F">
      <w:pPr>
        <w:spacing w:line="580" w:lineRule="exact"/>
        <w:ind w:firstLine="3520" w:firstLineChars="1100"/>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玉林市发展和改革委员会</w:t>
      </w:r>
    </w:p>
    <w:p w14:paraId="4B3A1DBB">
      <w:pPr>
        <w:keepNext w:val="0"/>
        <w:keepLines w:val="0"/>
        <w:pageBreakBefore w:val="0"/>
        <w:widowControl w:val="0"/>
        <w:kinsoku/>
        <w:wordWrap/>
        <w:overflowPunct/>
        <w:topLinePunct w:val="0"/>
        <w:bidi w:val="0"/>
        <w:snapToGrid/>
        <w:spacing w:line="520" w:lineRule="exact"/>
        <w:ind w:firstLine="4160" w:firstLineChars="1300"/>
        <w:textAlignment w:val="auto"/>
        <w:rPr>
          <w:rFonts w:ascii="仿宋_GB2312" w:hAnsi="仿宋" w:eastAsia="仿宋_GB2312"/>
          <w:sz w:val="32"/>
          <w:szCs w:val="32"/>
        </w:rPr>
      </w:pPr>
      <w:r>
        <w:rPr>
          <w:rFonts w:hint="eastAsia" w:ascii="仿宋_GB2312" w:hAnsi="仿宋_GB2312" w:eastAsia="仿宋_GB2312" w:cs="仿宋_GB2312"/>
          <w:color w:val="000000" w:themeColor="text1"/>
          <w:sz w:val="32"/>
          <w:szCs w:val="32"/>
          <w:lang w:val="en-US" w:eastAsia="zh-CN" w:bidi="ar-SA"/>
          <w14:textFill>
            <w14:solidFill>
              <w14:schemeClr w14:val="tx1"/>
            </w14:solidFill>
          </w14:textFill>
        </w:rPr>
        <w:t>2026年2月11日</w:t>
      </w:r>
    </w:p>
    <w:p w14:paraId="5DFF29C4">
      <w:pPr>
        <w:pStyle w:val="33"/>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54F1E4EB">
      <w:pPr>
        <w:pStyle w:val="33"/>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677789F2">
      <w:pPr>
        <w:pStyle w:val="33"/>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32D3CB73">
      <w:pPr>
        <w:pStyle w:val="33"/>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77A4A1C8">
      <w:pPr>
        <w:pStyle w:val="33"/>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36A06154">
      <w:pPr>
        <w:pStyle w:val="33"/>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71AE92FC">
      <w:pPr>
        <w:pStyle w:val="33"/>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3CB6E8AD">
      <w:pPr>
        <w:pStyle w:val="33"/>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5368CF56">
      <w:pPr>
        <w:pStyle w:val="33"/>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2FF34A6C">
      <w:pPr>
        <w:pStyle w:val="33"/>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1AF43F7A">
      <w:pPr>
        <w:pStyle w:val="33"/>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0ACC2F97">
      <w:pPr>
        <w:pStyle w:val="33"/>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2922468B">
      <w:pPr>
        <w:pStyle w:val="33"/>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2E70EDFB">
      <w:pPr>
        <w:pStyle w:val="33"/>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0E46F9A8">
      <w:pPr>
        <w:pStyle w:val="33"/>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2624F10D">
      <w:pPr>
        <w:pStyle w:val="33"/>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36D88D26">
      <w:pPr>
        <w:pStyle w:val="33"/>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1F5A6C94">
      <w:pPr>
        <w:pStyle w:val="33"/>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64AE5280">
      <w:pPr>
        <w:pStyle w:val="33"/>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01ED4CE9">
      <w:pPr>
        <w:pStyle w:val="33"/>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4DB78376">
      <w:pPr>
        <w:pStyle w:val="33"/>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5A25C563">
      <w:pPr>
        <w:pStyle w:val="33"/>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6A3F4722">
      <w:pPr>
        <w:pStyle w:val="33"/>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58645CF3">
      <w:pPr>
        <w:pStyle w:val="33"/>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5489D10F">
      <w:pPr>
        <w:pStyle w:val="33"/>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13D16621">
      <w:pPr>
        <w:pStyle w:val="33"/>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67AAB393">
      <w:pPr>
        <w:pStyle w:val="33"/>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5F8DC27E">
      <w:pPr>
        <w:pStyle w:val="33"/>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5F470C81">
      <w:pPr>
        <w:pStyle w:val="33"/>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7039198D">
      <w:pPr>
        <w:pStyle w:val="33"/>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5ECD612C">
      <w:pPr>
        <w:pStyle w:val="33"/>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40CC4036">
      <w:pPr>
        <w:pStyle w:val="33"/>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65623BA3">
      <w:pPr>
        <w:pStyle w:val="33"/>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16BE4F27">
      <w:pPr>
        <w:pStyle w:val="33"/>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4F38C6AD">
      <w:pPr>
        <w:pStyle w:val="33"/>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tbl>
      <w:tblPr>
        <w:tblStyle w:val="16"/>
        <w:tblW w:w="5153" w:type="pct"/>
        <w:tblInd w:w="0" w:type="dxa"/>
        <w:tblBorders>
          <w:top w:val="none" w:color="auto" w:sz="0" w:space="0"/>
          <w:left w:val="none" w:color="auto" w:sz="0" w:space="0"/>
          <w:bottom w:val="none" w:color="auto" w:sz="0"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
      <w:tblGrid>
        <w:gridCol w:w="4409"/>
        <w:gridCol w:w="4929"/>
      </w:tblGrid>
      <w:tr w14:paraId="166EC958">
        <w:tblPrEx>
          <w:tblBorders>
            <w:top w:val="none" w:color="auto" w:sz="0"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548" w:hRule="atLeast"/>
        </w:trPr>
        <w:tc>
          <w:tcPr>
            <w:tcW w:w="5000" w:type="pct"/>
            <w:gridSpan w:val="2"/>
          </w:tcPr>
          <w:p w14:paraId="1A471383">
            <w:pPr>
              <w:spacing w:line="240" w:lineRule="atLeast"/>
              <w:rPr>
                <w:rFonts w:hint="eastAsia" w:ascii="黑体" w:hAnsi="黑体" w:eastAsia="方正小标宋简体"/>
                <w:b/>
                <w:sz w:val="32"/>
                <w:szCs w:val="32"/>
                <w:lang w:eastAsia="zh-CN"/>
              </w:rPr>
            </w:pPr>
            <w:r>
              <w:rPr>
                <w:rFonts w:hint="eastAsia" w:ascii="方正小标宋简体" w:hAnsi="华文中宋" w:eastAsia="方正小标宋简体"/>
                <w:b/>
                <w:sz w:val="28"/>
                <w:szCs w:val="28"/>
              </w:rPr>
              <w:t>公开属性：</w:t>
            </w:r>
            <w:r>
              <w:rPr>
                <w:rFonts w:hint="eastAsia" w:ascii="方正小标宋简体" w:hAnsi="华文中宋" w:eastAsia="方正小标宋简体"/>
                <w:b/>
                <w:sz w:val="28"/>
                <w:szCs w:val="28"/>
                <w:lang w:eastAsia="zh-CN"/>
              </w:rPr>
              <w:t>此件</w:t>
            </w:r>
            <w:r>
              <w:rPr>
                <w:rFonts w:hint="eastAsia" w:ascii="方正小标宋简体" w:hAnsi="方正小标宋简体" w:eastAsia="方正小标宋简体" w:cs="方正小标宋简体"/>
                <w:b/>
                <w:sz w:val="28"/>
                <w:szCs w:val="28"/>
              </w:rPr>
              <w:t>公开</w:t>
            </w:r>
            <w:r>
              <w:rPr>
                <w:rFonts w:hint="eastAsia" w:ascii="方正小标宋简体" w:hAnsi="方正小标宋简体" w:eastAsia="方正小标宋简体" w:cs="方正小标宋简体"/>
                <w:b/>
                <w:sz w:val="28"/>
                <w:szCs w:val="28"/>
                <w:lang w:eastAsia="zh-CN"/>
              </w:rPr>
              <w:t>发布</w:t>
            </w:r>
          </w:p>
        </w:tc>
      </w:tr>
      <w:tr w14:paraId="118795C6">
        <w:tblPrEx>
          <w:tblBorders>
            <w:top w:val="none" w:color="auto" w:sz="0"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584" w:hRule="atLeast"/>
        </w:trPr>
        <w:tc>
          <w:tcPr>
            <w:tcW w:w="2360" w:type="pct"/>
            <w:tcBorders>
              <w:bottom w:val="single" w:color="auto" w:sz="8" w:space="0"/>
            </w:tcBorders>
          </w:tcPr>
          <w:p w14:paraId="07466503">
            <w:pPr>
              <w:spacing w:line="240" w:lineRule="atLeast"/>
              <w:ind w:firstLine="280" w:firstLineChars="100"/>
              <w:rPr>
                <w:rFonts w:ascii="仿宋_GB2312" w:hAnsi="华文中宋" w:eastAsia="仿宋_GB2312"/>
                <w:sz w:val="28"/>
                <w:szCs w:val="28"/>
              </w:rPr>
            </w:pPr>
            <w:r>
              <w:rPr>
                <w:rFonts w:hint="eastAsia" w:ascii="仿宋_GB2312" w:hAnsi="华文中宋" w:eastAsia="仿宋_GB2312"/>
                <w:sz w:val="28"/>
                <w:szCs w:val="28"/>
              </w:rPr>
              <w:t>玉林市发展和改革委员会</w:t>
            </w:r>
          </w:p>
        </w:tc>
        <w:tc>
          <w:tcPr>
            <w:tcW w:w="2639" w:type="pct"/>
            <w:tcBorders>
              <w:bottom w:val="single" w:color="auto" w:sz="8" w:space="0"/>
            </w:tcBorders>
          </w:tcPr>
          <w:p w14:paraId="76E42DB3">
            <w:pPr>
              <w:wordWrap w:val="0"/>
              <w:spacing w:line="240" w:lineRule="atLeast"/>
              <w:jc w:val="right"/>
              <w:rPr>
                <w:rFonts w:ascii="仿宋_GB2312" w:hAnsi="华文中宋" w:eastAsia="仿宋_GB2312"/>
                <w:sz w:val="28"/>
                <w:szCs w:val="28"/>
              </w:rPr>
            </w:pPr>
            <w:r>
              <w:rPr>
                <w:rFonts w:hint="eastAsia" w:ascii="仿宋_GB2312" w:hAnsi="华文中宋" w:eastAsia="仿宋_GB2312"/>
                <w:sz w:val="28"/>
                <w:szCs w:val="28"/>
              </w:rPr>
              <w:t xml:space="preserve">  </w:t>
            </w:r>
            <w:r>
              <w:rPr>
                <w:rFonts w:ascii="仿宋_GB2312" w:hAnsi="华文中宋" w:eastAsia="仿宋_GB2312"/>
                <w:sz w:val="28"/>
                <w:szCs w:val="28"/>
              </w:rPr>
              <w:t>20</w:t>
            </w:r>
            <w:r>
              <w:rPr>
                <w:rFonts w:hint="eastAsia" w:ascii="仿宋_GB2312" w:hAnsi="华文中宋" w:eastAsia="仿宋_GB2312"/>
                <w:sz w:val="28"/>
                <w:szCs w:val="28"/>
              </w:rPr>
              <w:t>2</w:t>
            </w:r>
            <w:r>
              <w:rPr>
                <w:rFonts w:hint="eastAsia" w:ascii="仿宋_GB2312" w:hAnsi="华文中宋" w:eastAsia="仿宋_GB2312"/>
                <w:sz w:val="28"/>
                <w:szCs w:val="28"/>
                <w:lang w:val="en-US" w:eastAsia="zh-CN"/>
              </w:rPr>
              <w:t>6</w:t>
            </w:r>
            <w:r>
              <w:rPr>
                <w:rFonts w:ascii="仿宋_GB2312" w:hAnsi="华文中宋" w:eastAsia="仿宋_GB2312"/>
                <w:sz w:val="28"/>
                <w:szCs w:val="28"/>
              </w:rPr>
              <w:t>年</w:t>
            </w:r>
            <w:r>
              <w:rPr>
                <w:rFonts w:hint="eastAsia" w:ascii="仿宋_GB2312" w:hAnsi="华文中宋" w:eastAsia="仿宋_GB2312"/>
                <w:sz w:val="28"/>
                <w:szCs w:val="28"/>
                <w:lang w:val="en-US" w:eastAsia="zh-CN"/>
              </w:rPr>
              <w:t>2</w:t>
            </w:r>
            <w:r>
              <w:rPr>
                <w:rFonts w:ascii="仿宋_GB2312" w:hAnsi="华文中宋" w:eastAsia="仿宋_GB2312"/>
                <w:sz w:val="28"/>
                <w:szCs w:val="28"/>
              </w:rPr>
              <w:t>月</w:t>
            </w:r>
            <w:r>
              <w:rPr>
                <w:rFonts w:hint="eastAsia" w:ascii="仿宋_GB2312" w:hAnsi="华文中宋" w:eastAsia="仿宋_GB2312"/>
                <w:sz w:val="28"/>
                <w:szCs w:val="28"/>
                <w:lang w:val="en-US" w:eastAsia="zh-CN"/>
              </w:rPr>
              <w:t>11</w:t>
            </w:r>
            <w:r>
              <w:rPr>
                <w:rFonts w:ascii="仿宋_GB2312" w:hAnsi="华文中宋" w:eastAsia="仿宋_GB2312"/>
                <w:sz w:val="28"/>
                <w:szCs w:val="28"/>
              </w:rPr>
              <w:t>日</w:t>
            </w:r>
            <w:r>
              <w:rPr>
                <w:rFonts w:hint="eastAsia" w:ascii="仿宋_GB2312" w:hAnsi="华文中宋" w:eastAsia="仿宋_GB2312"/>
                <w:sz w:val="28"/>
                <w:szCs w:val="28"/>
              </w:rPr>
              <w:t xml:space="preserve"> 印发  </w:t>
            </w:r>
          </w:p>
        </w:tc>
      </w:tr>
    </w:tbl>
    <w:p w14:paraId="08BF6C68">
      <w:pPr>
        <w:spacing w:afterLines="100"/>
        <w:jc w:val="left"/>
        <w:rPr>
          <w:rFonts w:ascii="宋体" w:hAnsi="宋体" w:eastAsia="宋体" w:cs="Times New Roman"/>
          <w:color w:val="000000" w:themeColor="text1"/>
          <w:sz w:val="28"/>
          <w14:textFill>
            <w14:solidFill>
              <w14:schemeClr w14:val="tx1"/>
            </w14:solidFill>
          </w14:textFill>
        </w:rPr>
      </w:pPr>
      <w:r>
        <w:rPr>
          <w:rFonts w:hint="eastAsia" w:ascii="宋体" w:hAnsi="宋体" w:eastAsia="宋体" w:cs="Times New Roman"/>
          <w:color w:val="000000" w:themeColor="text1"/>
          <w:sz w:val="28"/>
          <w14:textFill>
            <w14:solidFill>
              <w14:schemeClr w14:val="tx1"/>
            </w14:solidFill>
          </w14:textFill>
        </w:rPr>
        <w:t>附件1</w:t>
      </w:r>
    </w:p>
    <w:p w14:paraId="367FA347">
      <w:pPr>
        <w:spacing w:afterLines="50"/>
        <w:jc w:val="center"/>
        <w:rPr>
          <w:rFonts w:ascii="方正小标宋_GBK" w:hAnsi="黑体" w:eastAsia="方正小标宋_GBK" w:cs="Times New Roman"/>
          <w:color w:val="000000" w:themeColor="text1"/>
          <w:sz w:val="36"/>
          <w:szCs w:val="36"/>
          <w14:textFill>
            <w14:solidFill>
              <w14:schemeClr w14:val="tx1"/>
            </w14:solidFill>
          </w14:textFill>
        </w:rPr>
      </w:pPr>
      <w:r>
        <w:rPr>
          <w:rFonts w:hint="eastAsia" w:ascii="方正小标宋_GBK" w:hAnsi="黑体" w:eastAsia="方正小标宋_GBK" w:cs="Times New Roman"/>
          <w:color w:val="000000" w:themeColor="text1"/>
          <w:sz w:val="36"/>
          <w:szCs w:val="36"/>
          <w14:textFill>
            <w14:solidFill>
              <w14:schemeClr w14:val="tx1"/>
            </w14:solidFill>
          </w14:textFill>
        </w:rPr>
        <w:t>招标事项核准意见表</w:t>
      </w:r>
    </w:p>
    <w:p w14:paraId="1B1046BB">
      <w:pPr>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b/>
          <w:bCs/>
          <w:color w:val="000000" w:themeColor="text1"/>
          <w:sz w:val="24"/>
          <w14:textFill>
            <w14:solidFill>
              <w14:schemeClr w14:val="tx1"/>
            </w14:solidFill>
          </w14:textFill>
        </w:rPr>
        <w:t>项目名称：</w:t>
      </w:r>
      <w:r>
        <w:rPr>
          <w:rFonts w:hint="eastAsia" w:ascii="仿宋_GB2312" w:hAnsi="仿宋_GB2312" w:eastAsia="仿宋_GB2312" w:cs="仿宋_GB2312"/>
          <w:color w:val="auto"/>
          <w:sz w:val="32"/>
          <w:szCs w:val="32"/>
          <w:lang w:val="zh-CN" w:eastAsia="zh-CN"/>
        </w:rPr>
        <w:t>北流市塘岸共享储能电站项目220kV送出工程</w:t>
      </w:r>
    </w:p>
    <w:tbl>
      <w:tblPr>
        <w:tblStyle w:val="16"/>
        <w:tblW w:w="0" w:type="auto"/>
        <w:tblInd w:w="0" w:type="dxa"/>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008"/>
        <w:gridCol w:w="993"/>
        <w:gridCol w:w="850"/>
        <w:gridCol w:w="938"/>
        <w:gridCol w:w="1047"/>
        <w:gridCol w:w="1134"/>
        <w:gridCol w:w="1559"/>
      </w:tblGrid>
      <w:tr w14:paraId="2948CC9D">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368" w:type="dxa"/>
            <w:vMerge w:val="restart"/>
            <w:vAlign w:val="center"/>
          </w:tcPr>
          <w:p w14:paraId="4B441E8F">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名称</w:t>
            </w:r>
          </w:p>
        </w:tc>
        <w:tc>
          <w:tcPr>
            <w:tcW w:w="2001" w:type="dxa"/>
            <w:gridSpan w:val="2"/>
            <w:vAlign w:val="center"/>
          </w:tcPr>
          <w:p w14:paraId="72A806D3">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招标范围</w:t>
            </w:r>
          </w:p>
        </w:tc>
        <w:tc>
          <w:tcPr>
            <w:tcW w:w="1788" w:type="dxa"/>
            <w:gridSpan w:val="2"/>
            <w:vAlign w:val="center"/>
          </w:tcPr>
          <w:p w14:paraId="37F727A0">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招标组织形式</w:t>
            </w:r>
          </w:p>
        </w:tc>
        <w:tc>
          <w:tcPr>
            <w:tcW w:w="2181" w:type="dxa"/>
            <w:gridSpan w:val="2"/>
            <w:vAlign w:val="center"/>
          </w:tcPr>
          <w:p w14:paraId="7D0FED0B">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招标方式</w:t>
            </w:r>
          </w:p>
        </w:tc>
        <w:tc>
          <w:tcPr>
            <w:tcW w:w="1559" w:type="dxa"/>
            <w:vMerge w:val="restart"/>
            <w:vAlign w:val="center"/>
          </w:tcPr>
          <w:p w14:paraId="407C596D">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不采用招标方式</w:t>
            </w:r>
          </w:p>
        </w:tc>
      </w:tr>
      <w:tr w14:paraId="3F1AE6E2">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1368" w:type="dxa"/>
            <w:vMerge w:val="continue"/>
          </w:tcPr>
          <w:p w14:paraId="1D8F9C0A">
            <w:pPr>
              <w:jc w:val="center"/>
              <w:rPr>
                <w:rFonts w:ascii="Times New Roman" w:hAnsi="Times New Roman" w:eastAsia="宋体" w:cs="Times New Roman"/>
                <w:b/>
                <w:color w:val="000000" w:themeColor="text1"/>
                <w:sz w:val="24"/>
                <w14:textFill>
                  <w14:solidFill>
                    <w14:schemeClr w14:val="tx1"/>
                  </w14:solidFill>
                </w14:textFill>
              </w:rPr>
            </w:pPr>
          </w:p>
        </w:tc>
        <w:tc>
          <w:tcPr>
            <w:tcW w:w="1008" w:type="dxa"/>
            <w:vAlign w:val="center"/>
          </w:tcPr>
          <w:p w14:paraId="6283299D">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全部</w:t>
            </w:r>
          </w:p>
          <w:p w14:paraId="68342F3F">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招标</w:t>
            </w:r>
          </w:p>
        </w:tc>
        <w:tc>
          <w:tcPr>
            <w:tcW w:w="993" w:type="dxa"/>
            <w:vAlign w:val="center"/>
          </w:tcPr>
          <w:p w14:paraId="3EBEDD1B">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部分</w:t>
            </w:r>
          </w:p>
          <w:p w14:paraId="4D1D016F">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招标</w:t>
            </w:r>
          </w:p>
        </w:tc>
        <w:tc>
          <w:tcPr>
            <w:tcW w:w="850" w:type="dxa"/>
            <w:vAlign w:val="center"/>
          </w:tcPr>
          <w:p w14:paraId="1BAE5046">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自行</w:t>
            </w:r>
          </w:p>
          <w:p w14:paraId="078AB5A7">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招标</w:t>
            </w:r>
          </w:p>
        </w:tc>
        <w:tc>
          <w:tcPr>
            <w:tcW w:w="938" w:type="dxa"/>
            <w:vAlign w:val="center"/>
          </w:tcPr>
          <w:p w14:paraId="6BCDFACE">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委托</w:t>
            </w:r>
          </w:p>
          <w:p w14:paraId="6EAFC58B">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招标</w:t>
            </w:r>
          </w:p>
        </w:tc>
        <w:tc>
          <w:tcPr>
            <w:tcW w:w="1047" w:type="dxa"/>
            <w:vAlign w:val="center"/>
          </w:tcPr>
          <w:p w14:paraId="28162CDA">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公开</w:t>
            </w:r>
          </w:p>
          <w:p w14:paraId="39C8CE82">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招标</w:t>
            </w:r>
          </w:p>
        </w:tc>
        <w:tc>
          <w:tcPr>
            <w:tcW w:w="1134" w:type="dxa"/>
            <w:vAlign w:val="center"/>
          </w:tcPr>
          <w:p w14:paraId="28296663">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邀请</w:t>
            </w:r>
          </w:p>
          <w:p w14:paraId="17A9FF77">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招标</w:t>
            </w:r>
          </w:p>
        </w:tc>
        <w:tc>
          <w:tcPr>
            <w:tcW w:w="1559" w:type="dxa"/>
            <w:vMerge w:val="continue"/>
            <w:vAlign w:val="center"/>
          </w:tcPr>
          <w:p w14:paraId="2D199252">
            <w:pPr>
              <w:jc w:val="center"/>
              <w:rPr>
                <w:rFonts w:ascii="Times New Roman" w:hAnsi="Times New Roman" w:eastAsia="宋体" w:cs="Times New Roman"/>
                <w:b/>
                <w:color w:val="000000" w:themeColor="text1"/>
                <w:sz w:val="24"/>
                <w14:textFill>
                  <w14:solidFill>
                    <w14:schemeClr w14:val="tx1"/>
                  </w14:solidFill>
                </w14:textFill>
              </w:rPr>
            </w:pPr>
          </w:p>
        </w:tc>
      </w:tr>
      <w:tr w14:paraId="2D1A0353">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368" w:type="dxa"/>
            <w:vAlign w:val="center"/>
          </w:tcPr>
          <w:p w14:paraId="551C9D32">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勘察</w:t>
            </w:r>
          </w:p>
        </w:tc>
        <w:tc>
          <w:tcPr>
            <w:tcW w:w="1008" w:type="dxa"/>
            <w:vAlign w:val="center"/>
          </w:tcPr>
          <w:p w14:paraId="62EC955E">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993" w:type="dxa"/>
            <w:vAlign w:val="center"/>
          </w:tcPr>
          <w:p w14:paraId="743A6445">
            <w:pPr>
              <w:jc w:val="center"/>
              <w:rPr>
                <w:rFonts w:ascii="Times New Roman" w:hAnsi="Times New Roman" w:eastAsia="宋体" w:cs="Times New Roman"/>
                <w:color w:val="000000" w:themeColor="text1"/>
                <w:sz w:val="24"/>
                <w14:textFill>
                  <w14:solidFill>
                    <w14:schemeClr w14:val="tx1"/>
                  </w14:solidFill>
                </w14:textFill>
              </w:rPr>
            </w:pPr>
          </w:p>
        </w:tc>
        <w:tc>
          <w:tcPr>
            <w:tcW w:w="850" w:type="dxa"/>
            <w:vAlign w:val="center"/>
          </w:tcPr>
          <w:p w14:paraId="671A22D1">
            <w:pPr>
              <w:jc w:val="center"/>
              <w:rPr>
                <w:rFonts w:ascii="Times New Roman" w:hAnsi="Times New Roman" w:eastAsia="宋体" w:cs="Times New Roman"/>
                <w:color w:val="000000" w:themeColor="text1"/>
                <w:sz w:val="24"/>
                <w14:textFill>
                  <w14:solidFill>
                    <w14:schemeClr w14:val="tx1"/>
                  </w14:solidFill>
                </w14:textFill>
              </w:rPr>
            </w:pPr>
          </w:p>
        </w:tc>
        <w:tc>
          <w:tcPr>
            <w:tcW w:w="938" w:type="dxa"/>
            <w:vAlign w:val="center"/>
          </w:tcPr>
          <w:p w14:paraId="7FE20239">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047" w:type="dxa"/>
            <w:vAlign w:val="center"/>
          </w:tcPr>
          <w:p w14:paraId="73BE4463">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134" w:type="dxa"/>
            <w:vAlign w:val="center"/>
          </w:tcPr>
          <w:p w14:paraId="1B1C58E2">
            <w:pPr>
              <w:jc w:val="center"/>
              <w:rPr>
                <w:rFonts w:ascii="Times New Roman" w:hAnsi="Times New Roman" w:eastAsia="宋体" w:cs="Times New Roman"/>
                <w:color w:val="000000" w:themeColor="text1"/>
                <w:sz w:val="24"/>
                <w14:textFill>
                  <w14:solidFill>
                    <w14:schemeClr w14:val="tx1"/>
                  </w14:solidFill>
                </w14:textFill>
              </w:rPr>
            </w:pPr>
          </w:p>
        </w:tc>
        <w:tc>
          <w:tcPr>
            <w:tcW w:w="1559" w:type="dxa"/>
            <w:vAlign w:val="center"/>
          </w:tcPr>
          <w:p w14:paraId="4FFBE82B">
            <w:pPr>
              <w:jc w:val="center"/>
              <w:rPr>
                <w:rFonts w:ascii="Times New Roman" w:hAnsi="Times New Roman" w:eastAsia="宋体" w:cs="Times New Roman"/>
                <w:color w:val="000000" w:themeColor="text1"/>
                <w:sz w:val="24"/>
                <w14:textFill>
                  <w14:solidFill>
                    <w14:schemeClr w14:val="tx1"/>
                  </w14:solidFill>
                </w14:textFill>
              </w:rPr>
            </w:pPr>
          </w:p>
        </w:tc>
      </w:tr>
      <w:tr w14:paraId="46AC6B33">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vAlign w:val="center"/>
          </w:tcPr>
          <w:p w14:paraId="5ADA56CC">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设计</w:t>
            </w:r>
          </w:p>
        </w:tc>
        <w:tc>
          <w:tcPr>
            <w:tcW w:w="1008" w:type="dxa"/>
            <w:vAlign w:val="center"/>
          </w:tcPr>
          <w:p w14:paraId="1087128C">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993" w:type="dxa"/>
            <w:vAlign w:val="center"/>
          </w:tcPr>
          <w:p w14:paraId="41C6C2EB">
            <w:pPr>
              <w:jc w:val="center"/>
              <w:rPr>
                <w:rFonts w:ascii="Times New Roman" w:hAnsi="Times New Roman" w:eastAsia="宋体" w:cs="Times New Roman"/>
                <w:color w:val="000000" w:themeColor="text1"/>
                <w:sz w:val="24"/>
                <w14:textFill>
                  <w14:solidFill>
                    <w14:schemeClr w14:val="tx1"/>
                  </w14:solidFill>
                </w14:textFill>
              </w:rPr>
            </w:pPr>
          </w:p>
        </w:tc>
        <w:tc>
          <w:tcPr>
            <w:tcW w:w="850" w:type="dxa"/>
            <w:vAlign w:val="center"/>
          </w:tcPr>
          <w:p w14:paraId="1AAA64E3">
            <w:pPr>
              <w:jc w:val="center"/>
              <w:rPr>
                <w:rFonts w:ascii="Times New Roman" w:hAnsi="Times New Roman" w:eastAsia="宋体" w:cs="Times New Roman"/>
                <w:color w:val="000000" w:themeColor="text1"/>
                <w:sz w:val="24"/>
                <w14:textFill>
                  <w14:solidFill>
                    <w14:schemeClr w14:val="tx1"/>
                  </w14:solidFill>
                </w14:textFill>
              </w:rPr>
            </w:pPr>
          </w:p>
        </w:tc>
        <w:tc>
          <w:tcPr>
            <w:tcW w:w="938" w:type="dxa"/>
            <w:vAlign w:val="center"/>
          </w:tcPr>
          <w:p w14:paraId="6B2FE8DF">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047" w:type="dxa"/>
            <w:vAlign w:val="center"/>
          </w:tcPr>
          <w:p w14:paraId="54266D72">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134" w:type="dxa"/>
            <w:vAlign w:val="center"/>
          </w:tcPr>
          <w:p w14:paraId="505731EA">
            <w:pPr>
              <w:jc w:val="center"/>
              <w:rPr>
                <w:rFonts w:ascii="Times New Roman" w:hAnsi="Times New Roman" w:eastAsia="宋体" w:cs="Times New Roman"/>
                <w:color w:val="000000" w:themeColor="text1"/>
                <w:sz w:val="24"/>
                <w14:textFill>
                  <w14:solidFill>
                    <w14:schemeClr w14:val="tx1"/>
                  </w14:solidFill>
                </w14:textFill>
              </w:rPr>
            </w:pPr>
          </w:p>
        </w:tc>
        <w:tc>
          <w:tcPr>
            <w:tcW w:w="1559" w:type="dxa"/>
            <w:vAlign w:val="center"/>
          </w:tcPr>
          <w:p w14:paraId="42ADDA17">
            <w:pPr>
              <w:ind w:firstLine="201" w:firstLineChars="84"/>
              <w:rPr>
                <w:rFonts w:ascii="Times New Roman" w:hAnsi="Times New Roman" w:eastAsia="宋体" w:cs="Times New Roman"/>
                <w:color w:val="000000" w:themeColor="text1"/>
                <w:sz w:val="24"/>
                <w14:textFill>
                  <w14:solidFill>
                    <w14:schemeClr w14:val="tx1"/>
                  </w14:solidFill>
                </w14:textFill>
              </w:rPr>
            </w:pPr>
          </w:p>
        </w:tc>
      </w:tr>
      <w:tr w14:paraId="02E67BAD">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vAlign w:val="center"/>
          </w:tcPr>
          <w:p w14:paraId="67738757">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建筑</w:t>
            </w:r>
          </w:p>
          <w:p w14:paraId="1E291DBE">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工程</w:t>
            </w:r>
          </w:p>
        </w:tc>
        <w:tc>
          <w:tcPr>
            <w:tcW w:w="1008" w:type="dxa"/>
            <w:vAlign w:val="center"/>
          </w:tcPr>
          <w:p w14:paraId="7BACC2AA">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993" w:type="dxa"/>
            <w:vAlign w:val="center"/>
          </w:tcPr>
          <w:p w14:paraId="540D2C3E">
            <w:pPr>
              <w:jc w:val="center"/>
              <w:rPr>
                <w:rFonts w:ascii="Times New Roman" w:hAnsi="Times New Roman" w:eastAsia="宋体" w:cs="Times New Roman"/>
                <w:color w:val="000000" w:themeColor="text1"/>
                <w:sz w:val="24"/>
                <w14:textFill>
                  <w14:solidFill>
                    <w14:schemeClr w14:val="tx1"/>
                  </w14:solidFill>
                </w14:textFill>
              </w:rPr>
            </w:pPr>
          </w:p>
        </w:tc>
        <w:tc>
          <w:tcPr>
            <w:tcW w:w="850" w:type="dxa"/>
            <w:vAlign w:val="center"/>
          </w:tcPr>
          <w:p w14:paraId="6CDFBF33">
            <w:pPr>
              <w:jc w:val="center"/>
              <w:rPr>
                <w:rFonts w:ascii="Times New Roman" w:hAnsi="Times New Roman" w:eastAsia="宋体" w:cs="Times New Roman"/>
                <w:color w:val="000000" w:themeColor="text1"/>
                <w:sz w:val="24"/>
                <w14:textFill>
                  <w14:solidFill>
                    <w14:schemeClr w14:val="tx1"/>
                  </w14:solidFill>
                </w14:textFill>
              </w:rPr>
            </w:pPr>
          </w:p>
        </w:tc>
        <w:tc>
          <w:tcPr>
            <w:tcW w:w="938" w:type="dxa"/>
            <w:vAlign w:val="center"/>
          </w:tcPr>
          <w:p w14:paraId="30F6909A">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047" w:type="dxa"/>
            <w:vAlign w:val="center"/>
          </w:tcPr>
          <w:p w14:paraId="28B98CD1">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134" w:type="dxa"/>
            <w:vAlign w:val="center"/>
          </w:tcPr>
          <w:p w14:paraId="7C3E6622">
            <w:pPr>
              <w:jc w:val="center"/>
              <w:rPr>
                <w:rFonts w:ascii="Times New Roman" w:hAnsi="Times New Roman" w:eastAsia="宋体" w:cs="Times New Roman"/>
                <w:color w:val="000000" w:themeColor="text1"/>
                <w:sz w:val="24"/>
                <w14:textFill>
                  <w14:solidFill>
                    <w14:schemeClr w14:val="tx1"/>
                  </w14:solidFill>
                </w14:textFill>
              </w:rPr>
            </w:pPr>
          </w:p>
        </w:tc>
        <w:tc>
          <w:tcPr>
            <w:tcW w:w="1559" w:type="dxa"/>
            <w:vAlign w:val="center"/>
          </w:tcPr>
          <w:p w14:paraId="1BF940B5">
            <w:pPr>
              <w:ind w:firstLine="201" w:firstLineChars="84"/>
              <w:rPr>
                <w:rFonts w:ascii="Times New Roman" w:hAnsi="Times New Roman" w:eastAsia="宋体" w:cs="Times New Roman"/>
                <w:color w:val="000000" w:themeColor="text1"/>
                <w:sz w:val="24"/>
                <w14:textFill>
                  <w14:solidFill>
                    <w14:schemeClr w14:val="tx1"/>
                  </w14:solidFill>
                </w14:textFill>
              </w:rPr>
            </w:pPr>
          </w:p>
        </w:tc>
      </w:tr>
      <w:tr w14:paraId="7059DCAF">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vAlign w:val="center"/>
          </w:tcPr>
          <w:p w14:paraId="02F0F37D">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安装</w:t>
            </w:r>
          </w:p>
          <w:p w14:paraId="5B06B4D2">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工程</w:t>
            </w:r>
          </w:p>
        </w:tc>
        <w:tc>
          <w:tcPr>
            <w:tcW w:w="1008" w:type="dxa"/>
            <w:vAlign w:val="center"/>
          </w:tcPr>
          <w:p w14:paraId="1B9B731E">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993" w:type="dxa"/>
            <w:vAlign w:val="center"/>
          </w:tcPr>
          <w:p w14:paraId="178570B9">
            <w:pPr>
              <w:jc w:val="center"/>
              <w:rPr>
                <w:rFonts w:ascii="Times New Roman" w:hAnsi="Times New Roman" w:eastAsia="宋体" w:cs="Times New Roman"/>
                <w:color w:val="000000" w:themeColor="text1"/>
                <w:sz w:val="24"/>
                <w14:textFill>
                  <w14:solidFill>
                    <w14:schemeClr w14:val="tx1"/>
                  </w14:solidFill>
                </w14:textFill>
              </w:rPr>
            </w:pPr>
          </w:p>
        </w:tc>
        <w:tc>
          <w:tcPr>
            <w:tcW w:w="850" w:type="dxa"/>
            <w:vAlign w:val="center"/>
          </w:tcPr>
          <w:p w14:paraId="6E4AAF0C">
            <w:pPr>
              <w:jc w:val="center"/>
              <w:rPr>
                <w:rFonts w:ascii="Times New Roman" w:hAnsi="Times New Roman" w:eastAsia="宋体" w:cs="Times New Roman"/>
                <w:color w:val="000000" w:themeColor="text1"/>
                <w:sz w:val="24"/>
                <w14:textFill>
                  <w14:solidFill>
                    <w14:schemeClr w14:val="tx1"/>
                  </w14:solidFill>
                </w14:textFill>
              </w:rPr>
            </w:pPr>
          </w:p>
        </w:tc>
        <w:tc>
          <w:tcPr>
            <w:tcW w:w="938" w:type="dxa"/>
            <w:vAlign w:val="center"/>
          </w:tcPr>
          <w:p w14:paraId="3F022D99">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047" w:type="dxa"/>
            <w:vAlign w:val="center"/>
          </w:tcPr>
          <w:p w14:paraId="1181788A">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134" w:type="dxa"/>
            <w:vAlign w:val="center"/>
          </w:tcPr>
          <w:p w14:paraId="5AC886BA">
            <w:pPr>
              <w:jc w:val="center"/>
              <w:rPr>
                <w:rFonts w:ascii="Times New Roman" w:hAnsi="Times New Roman" w:eastAsia="宋体" w:cs="Times New Roman"/>
                <w:color w:val="000000" w:themeColor="text1"/>
                <w:sz w:val="24"/>
                <w14:textFill>
                  <w14:solidFill>
                    <w14:schemeClr w14:val="tx1"/>
                  </w14:solidFill>
                </w14:textFill>
              </w:rPr>
            </w:pPr>
          </w:p>
        </w:tc>
        <w:tc>
          <w:tcPr>
            <w:tcW w:w="1559" w:type="dxa"/>
            <w:vAlign w:val="center"/>
          </w:tcPr>
          <w:p w14:paraId="1924B6D7">
            <w:pPr>
              <w:ind w:firstLine="201" w:firstLineChars="84"/>
              <w:rPr>
                <w:rFonts w:ascii="Times New Roman" w:hAnsi="Times New Roman" w:eastAsia="宋体" w:cs="Times New Roman"/>
                <w:color w:val="000000" w:themeColor="text1"/>
                <w:sz w:val="24"/>
                <w14:textFill>
                  <w14:solidFill>
                    <w14:schemeClr w14:val="tx1"/>
                  </w14:solidFill>
                </w14:textFill>
              </w:rPr>
            </w:pPr>
          </w:p>
        </w:tc>
      </w:tr>
      <w:tr w14:paraId="0916400A">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vAlign w:val="center"/>
          </w:tcPr>
          <w:p w14:paraId="015E0F1B">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监理</w:t>
            </w:r>
          </w:p>
        </w:tc>
        <w:tc>
          <w:tcPr>
            <w:tcW w:w="1008" w:type="dxa"/>
            <w:vAlign w:val="center"/>
          </w:tcPr>
          <w:p w14:paraId="6F77F257">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993" w:type="dxa"/>
            <w:vAlign w:val="center"/>
          </w:tcPr>
          <w:p w14:paraId="6574F7B1">
            <w:pPr>
              <w:jc w:val="center"/>
              <w:rPr>
                <w:rFonts w:ascii="Times New Roman" w:hAnsi="Times New Roman" w:eastAsia="宋体" w:cs="Times New Roman"/>
                <w:color w:val="000000" w:themeColor="text1"/>
                <w:sz w:val="24"/>
                <w14:textFill>
                  <w14:solidFill>
                    <w14:schemeClr w14:val="tx1"/>
                  </w14:solidFill>
                </w14:textFill>
              </w:rPr>
            </w:pPr>
          </w:p>
        </w:tc>
        <w:tc>
          <w:tcPr>
            <w:tcW w:w="850" w:type="dxa"/>
            <w:vAlign w:val="center"/>
          </w:tcPr>
          <w:p w14:paraId="49FF449A">
            <w:pPr>
              <w:jc w:val="center"/>
              <w:rPr>
                <w:rFonts w:ascii="Times New Roman" w:hAnsi="Times New Roman" w:eastAsia="宋体" w:cs="Times New Roman"/>
                <w:color w:val="000000" w:themeColor="text1"/>
                <w:sz w:val="24"/>
                <w14:textFill>
                  <w14:solidFill>
                    <w14:schemeClr w14:val="tx1"/>
                  </w14:solidFill>
                </w14:textFill>
              </w:rPr>
            </w:pPr>
          </w:p>
        </w:tc>
        <w:tc>
          <w:tcPr>
            <w:tcW w:w="938" w:type="dxa"/>
            <w:vAlign w:val="center"/>
          </w:tcPr>
          <w:p w14:paraId="59340709">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047" w:type="dxa"/>
            <w:vAlign w:val="center"/>
          </w:tcPr>
          <w:p w14:paraId="68AAA1DA">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134" w:type="dxa"/>
            <w:vAlign w:val="center"/>
          </w:tcPr>
          <w:p w14:paraId="37CAD34C">
            <w:pPr>
              <w:jc w:val="center"/>
              <w:rPr>
                <w:rFonts w:ascii="Times New Roman" w:hAnsi="Times New Roman" w:eastAsia="宋体" w:cs="Times New Roman"/>
                <w:color w:val="000000" w:themeColor="text1"/>
                <w:sz w:val="24"/>
                <w14:textFill>
                  <w14:solidFill>
                    <w14:schemeClr w14:val="tx1"/>
                  </w14:solidFill>
                </w14:textFill>
              </w:rPr>
            </w:pPr>
          </w:p>
        </w:tc>
        <w:tc>
          <w:tcPr>
            <w:tcW w:w="1559" w:type="dxa"/>
            <w:vAlign w:val="center"/>
          </w:tcPr>
          <w:p w14:paraId="7F9FAEF7">
            <w:pPr>
              <w:jc w:val="center"/>
              <w:rPr>
                <w:rFonts w:ascii="Times New Roman" w:hAnsi="Times New Roman" w:eastAsia="宋体" w:cs="Times New Roman"/>
                <w:color w:val="000000" w:themeColor="text1"/>
                <w:sz w:val="24"/>
                <w14:textFill>
                  <w14:solidFill>
                    <w14:schemeClr w14:val="tx1"/>
                  </w14:solidFill>
                </w14:textFill>
              </w:rPr>
            </w:pPr>
          </w:p>
        </w:tc>
      </w:tr>
      <w:tr w14:paraId="3289B7DC">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vAlign w:val="center"/>
          </w:tcPr>
          <w:p w14:paraId="22637D96">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设备</w:t>
            </w:r>
          </w:p>
        </w:tc>
        <w:tc>
          <w:tcPr>
            <w:tcW w:w="1008" w:type="dxa"/>
            <w:vAlign w:val="center"/>
          </w:tcPr>
          <w:p w14:paraId="69E71733">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993" w:type="dxa"/>
            <w:vAlign w:val="center"/>
          </w:tcPr>
          <w:p w14:paraId="6440DC0F">
            <w:pPr>
              <w:jc w:val="center"/>
              <w:rPr>
                <w:rFonts w:ascii="Times New Roman" w:hAnsi="Times New Roman" w:eastAsia="宋体" w:cs="Times New Roman"/>
                <w:color w:val="000000" w:themeColor="text1"/>
                <w:sz w:val="24"/>
                <w14:textFill>
                  <w14:solidFill>
                    <w14:schemeClr w14:val="tx1"/>
                  </w14:solidFill>
                </w14:textFill>
              </w:rPr>
            </w:pPr>
          </w:p>
        </w:tc>
        <w:tc>
          <w:tcPr>
            <w:tcW w:w="850" w:type="dxa"/>
            <w:vAlign w:val="center"/>
          </w:tcPr>
          <w:p w14:paraId="39871FDB">
            <w:pPr>
              <w:jc w:val="center"/>
              <w:rPr>
                <w:rFonts w:ascii="Times New Roman" w:hAnsi="Times New Roman" w:eastAsia="宋体" w:cs="Times New Roman"/>
                <w:color w:val="000000" w:themeColor="text1"/>
                <w:sz w:val="24"/>
                <w14:textFill>
                  <w14:solidFill>
                    <w14:schemeClr w14:val="tx1"/>
                  </w14:solidFill>
                </w14:textFill>
              </w:rPr>
            </w:pPr>
          </w:p>
        </w:tc>
        <w:tc>
          <w:tcPr>
            <w:tcW w:w="938" w:type="dxa"/>
            <w:vAlign w:val="center"/>
          </w:tcPr>
          <w:p w14:paraId="5746AD1F">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047" w:type="dxa"/>
            <w:vAlign w:val="center"/>
          </w:tcPr>
          <w:p w14:paraId="385FE9D4">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134" w:type="dxa"/>
            <w:vAlign w:val="center"/>
          </w:tcPr>
          <w:p w14:paraId="3A05F483">
            <w:pPr>
              <w:jc w:val="center"/>
              <w:rPr>
                <w:rFonts w:ascii="Times New Roman" w:hAnsi="Times New Roman" w:eastAsia="宋体" w:cs="Times New Roman"/>
                <w:color w:val="000000" w:themeColor="text1"/>
                <w:sz w:val="24"/>
                <w14:textFill>
                  <w14:solidFill>
                    <w14:schemeClr w14:val="tx1"/>
                  </w14:solidFill>
                </w14:textFill>
              </w:rPr>
            </w:pPr>
          </w:p>
        </w:tc>
        <w:tc>
          <w:tcPr>
            <w:tcW w:w="1559" w:type="dxa"/>
            <w:vAlign w:val="center"/>
          </w:tcPr>
          <w:p w14:paraId="0879AB3E">
            <w:pPr>
              <w:jc w:val="center"/>
              <w:rPr>
                <w:rFonts w:ascii="Times New Roman" w:hAnsi="Times New Roman" w:eastAsia="宋体" w:cs="Times New Roman"/>
                <w:color w:val="000000" w:themeColor="text1"/>
                <w:sz w:val="24"/>
                <w14:textFill>
                  <w14:solidFill>
                    <w14:schemeClr w14:val="tx1"/>
                  </w14:solidFill>
                </w14:textFill>
              </w:rPr>
            </w:pPr>
          </w:p>
        </w:tc>
      </w:tr>
      <w:tr w14:paraId="7246AE8A">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vAlign w:val="center"/>
          </w:tcPr>
          <w:p w14:paraId="1C929B26">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重要</w:t>
            </w:r>
          </w:p>
          <w:p w14:paraId="4BF85DB9">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材料</w:t>
            </w:r>
          </w:p>
        </w:tc>
        <w:tc>
          <w:tcPr>
            <w:tcW w:w="1008" w:type="dxa"/>
            <w:vAlign w:val="center"/>
          </w:tcPr>
          <w:p w14:paraId="68C8A5E6">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993" w:type="dxa"/>
            <w:vAlign w:val="center"/>
          </w:tcPr>
          <w:p w14:paraId="7393C72F">
            <w:pPr>
              <w:jc w:val="center"/>
              <w:rPr>
                <w:rFonts w:ascii="Times New Roman" w:hAnsi="Times New Roman" w:eastAsia="宋体" w:cs="Times New Roman"/>
                <w:color w:val="000000" w:themeColor="text1"/>
                <w:sz w:val="24"/>
                <w14:textFill>
                  <w14:solidFill>
                    <w14:schemeClr w14:val="tx1"/>
                  </w14:solidFill>
                </w14:textFill>
              </w:rPr>
            </w:pPr>
          </w:p>
        </w:tc>
        <w:tc>
          <w:tcPr>
            <w:tcW w:w="850" w:type="dxa"/>
            <w:vAlign w:val="center"/>
          </w:tcPr>
          <w:p w14:paraId="2685D607">
            <w:pPr>
              <w:jc w:val="center"/>
              <w:rPr>
                <w:rFonts w:ascii="Times New Roman" w:hAnsi="Times New Roman" w:eastAsia="宋体" w:cs="Times New Roman"/>
                <w:color w:val="000000" w:themeColor="text1"/>
                <w:sz w:val="24"/>
                <w14:textFill>
                  <w14:solidFill>
                    <w14:schemeClr w14:val="tx1"/>
                  </w14:solidFill>
                </w14:textFill>
              </w:rPr>
            </w:pPr>
          </w:p>
        </w:tc>
        <w:tc>
          <w:tcPr>
            <w:tcW w:w="938" w:type="dxa"/>
            <w:vAlign w:val="center"/>
          </w:tcPr>
          <w:p w14:paraId="692BAF54">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047" w:type="dxa"/>
            <w:vAlign w:val="center"/>
          </w:tcPr>
          <w:p w14:paraId="1813A5E6">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134" w:type="dxa"/>
            <w:vAlign w:val="center"/>
          </w:tcPr>
          <w:p w14:paraId="321D42C8">
            <w:pPr>
              <w:jc w:val="center"/>
              <w:rPr>
                <w:rFonts w:ascii="Times New Roman" w:hAnsi="Times New Roman" w:eastAsia="宋体" w:cs="Times New Roman"/>
                <w:color w:val="000000" w:themeColor="text1"/>
                <w:sz w:val="24"/>
                <w14:textFill>
                  <w14:solidFill>
                    <w14:schemeClr w14:val="tx1"/>
                  </w14:solidFill>
                </w14:textFill>
              </w:rPr>
            </w:pPr>
          </w:p>
        </w:tc>
        <w:tc>
          <w:tcPr>
            <w:tcW w:w="1559" w:type="dxa"/>
            <w:vAlign w:val="center"/>
          </w:tcPr>
          <w:p w14:paraId="720519E0">
            <w:pPr>
              <w:jc w:val="center"/>
              <w:rPr>
                <w:rFonts w:ascii="Times New Roman" w:hAnsi="Times New Roman" w:eastAsia="宋体" w:cs="Times New Roman"/>
                <w:color w:val="000000" w:themeColor="text1"/>
                <w:sz w:val="24"/>
                <w14:textFill>
                  <w14:solidFill>
                    <w14:schemeClr w14:val="tx1"/>
                  </w14:solidFill>
                </w14:textFill>
              </w:rPr>
            </w:pPr>
          </w:p>
        </w:tc>
      </w:tr>
      <w:tr w14:paraId="274CC4C7">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vAlign w:val="center"/>
          </w:tcPr>
          <w:p w14:paraId="4845E954">
            <w:pPr>
              <w:jc w:val="center"/>
              <w:rPr>
                <w:rFonts w:ascii="Times New Roman" w:hAnsi="Times New Roman" w:eastAsia="宋体" w:cs="Times New Roman"/>
                <w:color w:val="000000" w:themeColor="text1"/>
                <w:sz w:val="24"/>
                <w14:textFill>
                  <w14:solidFill>
                    <w14:schemeClr w14:val="tx1"/>
                  </w14:solidFill>
                </w14:textFill>
              </w:rPr>
            </w:pPr>
          </w:p>
        </w:tc>
        <w:tc>
          <w:tcPr>
            <w:tcW w:w="1008" w:type="dxa"/>
            <w:vAlign w:val="center"/>
          </w:tcPr>
          <w:p w14:paraId="1F9F76D7">
            <w:pPr>
              <w:jc w:val="center"/>
              <w:rPr>
                <w:rFonts w:ascii="Times New Roman" w:hAnsi="Times New Roman" w:eastAsia="宋体" w:cs="Times New Roman"/>
                <w:color w:val="000000" w:themeColor="text1"/>
                <w:sz w:val="24"/>
                <w14:textFill>
                  <w14:solidFill>
                    <w14:schemeClr w14:val="tx1"/>
                  </w14:solidFill>
                </w14:textFill>
              </w:rPr>
            </w:pPr>
          </w:p>
        </w:tc>
        <w:tc>
          <w:tcPr>
            <w:tcW w:w="993" w:type="dxa"/>
            <w:vAlign w:val="center"/>
          </w:tcPr>
          <w:p w14:paraId="35E50070">
            <w:pPr>
              <w:jc w:val="center"/>
              <w:rPr>
                <w:rFonts w:ascii="Times New Roman" w:hAnsi="Times New Roman" w:eastAsia="宋体" w:cs="Times New Roman"/>
                <w:color w:val="000000" w:themeColor="text1"/>
                <w:sz w:val="24"/>
                <w14:textFill>
                  <w14:solidFill>
                    <w14:schemeClr w14:val="tx1"/>
                  </w14:solidFill>
                </w14:textFill>
              </w:rPr>
            </w:pPr>
          </w:p>
        </w:tc>
        <w:tc>
          <w:tcPr>
            <w:tcW w:w="850" w:type="dxa"/>
            <w:vAlign w:val="center"/>
          </w:tcPr>
          <w:p w14:paraId="4FD31E4A">
            <w:pPr>
              <w:jc w:val="center"/>
              <w:rPr>
                <w:rFonts w:ascii="Times New Roman" w:hAnsi="Times New Roman" w:eastAsia="宋体" w:cs="Times New Roman"/>
                <w:color w:val="000000" w:themeColor="text1"/>
                <w:sz w:val="24"/>
                <w14:textFill>
                  <w14:solidFill>
                    <w14:schemeClr w14:val="tx1"/>
                  </w14:solidFill>
                </w14:textFill>
              </w:rPr>
            </w:pPr>
          </w:p>
        </w:tc>
        <w:tc>
          <w:tcPr>
            <w:tcW w:w="938" w:type="dxa"/>
            <w:vAlign w:val="center"/>
          </w:tcPr>
          <w:p w14:paraId="0815A4CD">
            <w:pPr>
              <w:jc w:val="center"/>
              <w:rPr>
                <w:rFonts w:ascii="Times New Roman" w:hAnsi="Times New Roman" w:eastAsia="宋体" w:cs="Times New Roman"/>
                <w:color w:val="000000" w:themeColor="text1"/>
                <w:sz w:val="24"/>
                <w14:textFill>
                  <w14:solidFill>
                    <w14:schemeClr w14:val="tx1"/>
                  </w14:solidFill>
                </w14:textFill>
              </w:rPr>
            </w:pPr>
          </w:p>
        </w:tc>
        <w:tc>
          <w:tcPr>
            <w:tcW w:w="1047" w:type="dxa"/>
            <w:vAlign w:val="center"/>
          </w:tcPr>
          <w:p w14:paraId="1949473A">
            <w:pPr>
              <w:jc w:val="center"/>
              <w:rPr>
                <w:rFonts w:ascii="Times New Roman" w:hAnsi="Times New Roman" w:eastAsia="宋体" w:cs="Times New Roman"/>
                <w:color w:val="000000" w:themeColor="text1"/>
                <w:sz w:val="24"/>
                <w14:textFill>
                  <w14:solidFill>
                    <w14:schemeClr w14:val="tx1"/>
                  </w14:solidFill>
                </w14:textFill>
              </w:rPr>
            </w:pPr>
          </w:p>
        </w:tc>
        <w:tc>
          <w:tcPr>
            <w:tcW w:w="1134" w:type="dxa"/>
            <w:vAlign w:val="center"/>
          </w:tcPr>
          <w:p w14:paraId="2A22F34B">
            <w:pPr>
              <w:jc w:val="center"/>
              <w:rPr>
                <w:rFonts w:ascii="Times New Roman" w:hAnsi="Times New Roman" w:eastAsia="宋体" w:cs="Times New Roman"/>
                <w:color w:val="000000" w:themeColor="text1"/>
                <w:sz w:val="24"/>
                <w14:textFill>
                  <w14:solidFill>
                    <w14:schemeClr w14:val="tx1"/>
                  </w14:solidFill>
                </w14:textFill>
              </w:rPr>
            </w:pPr>
          </w:p>
        </w:tc>
        <w:tc>
          <w:tcPr>
            <w:tcW w:w="1559" w:type="dxa"/>
            <w:vAlign w:val="center"/>
          </w:tcPr>
          <w:p w14:paraId="7D147D81">
            <w:pPr>
              <w:jc w:val="center"/>
              <w:rPr>
                <w:rFonts w:ascii="Times New Roman" w:hAnsi="Times New Roman" w:eastAsia="宋体" w:cs="Times New Roman"/>
                <w:color w:val="000000" w:themeColor="text1"/>
                <w:sz w:val="24"/>
                <w14:textFill>
                  <w14:solidFill>
                    <w14:schemeClr w14:val="tx1"/>
                  </w14:solidFill>
                </w14:textFill>
              </w:rPr>
            </w:pPr>
          </w:p>
        </w:tc>
      </w:tr>
      <w:tr w14:paraId="55BCB536">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325" w:hRule="atLeast"/>
        </w:trPr>
        <w:tc>
          <w:tcPr>
            <w:tcW w:w="8897" w:type="dxa"/>
            <w:gridSpan w:val="8"/>
          </w:tcPr>
          <w:p w14:paraId="2A865C93">
            <w:pPr>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审批部门核准意见说明：</w:t>
            </w:r>
          </w:p>
          <w:p w14:paraId="5B0A4F0D">
            <w:pPr>
              <w:ind w:firstLine="480" w:firstLineChars="200"/>
              <w:rPr>
                <w:rFonts w:ascii="Times New Roman" w:hAnsi="Times New Roman"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根据请严格执行《中华人民共和国招标投标法》《必须招标的工程项目规定》（中华人民共和国国家发展和改革委员会令第16号）、《广西壮族自治区财政厅关于调整广西政府采购项目公开招标数额和分散采购限额标准的通知》（桂财采〔2021〕61号）等国家及自治区有关招标投标的规定及项目业主申请意见核定本工程招标具体方案</w:t>
            </w:r>
            <w:r>
              <w:rPr>
                <w:rFonts w:hint="eastAsia" w:ascii="Times New Roman" w:hAnsi="Times New Roman" w:eastAsia="宋体" w:cs="Times New Roman"/>
                <w:color w:val="000000" w:themeColor="text1"/>
                <w14:textFill>
                  <w14:solidFill>
                    <w14:schemeClr w14:val="tx1"/>
                  </w14:solidFill>
                </w14:textFill>
              </w:rPr>
              <w:t>。</w:t>
            </w:r>
          </w:p>
          <w:p w14:paraId="0116803D">
            <w:pPr>
              <w:rPr>
                <w:rFonts w:ascii="Times New Roman" w:hAnsi="Times New Roman" w:eastAsia="宋体" w:cs="Times New Roman"/>
                <w:color w:val="000000" w:themeColor="text1"/>
                <w:sz w:val="24"/>
                <w14:textFill>
                  <w14:solidFill>
                    <w14:schemeClr w14:val="tx1"/>
                  </w14:solidFill>
                </w14:textFill>
              </w:rPr>
            </w:pPr>
          </w:p>
          <w:p w14:paraId="24B196D2">
            <w:pPr>
              <w:ind w:left="5880" w:leftChars="2800"/>
              <w:rPr>
                <w:rFonts w:ascii="Times New Roman" w:hAnsi="Times New Roman" w:eastAsia="宋体" w:cs="Times New Roman"/>
                <w:color w:val="000000" w:themeColor="text1"/>
                <w:sz w:val="24"/>
                <w14:textFill>
                  <w14:solidFill>
                    <w14:schemeClr w14:val="tx1"/>
                  </w14:solidFill>
                </w14:textFill>
              </w:rPr>
            </w:pPr>
          </w:p>
          <w:p w14:paraId="08A8FFB6">
            <w:pPr>
              <w:jc w:val="center"/>
              <w:rPr>
                <w:rFonts w:ascii="Times New Roman" w:hAnsi="Times New Roman" w:eastAsia="宋体" w:cs="Times New Roman"/>
                <w:color w:val="000000" w:themeColor="text1"/>
                <w:sz w:val="24"/>
                <w14:textFill>
                  <w14:solidFill>
                    <w14:schemeClr w14:val="tx1"/>
                  </w14:solidFill>
                </w14:textFill>
              </w:rPr>
            </w:pPr>
          </w:p>
          <w:p w14:paraId="6938EDBD">
            <w:pPr>
              <w:widowControl w:val="0"/>
              <w:autoSpaceDE w:val="0"/>
              <w:autoSpaceDN w:val="0"/>
              <w:adjustRightInd w:val="0"/>
              <w:spacing w:line="580" w:lineRule="exact"/>
              <w:ind w:firstLine="6000" w:firstLineChars="2500"/>
              <w:jc w:val="both"/>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202</w:t>
            </w:r>
            <w:r>
              <w:rPr>
                <w:rFonts w:hint="eastAsia" w:ascii="宋体" w:hAnsi="宋体" w:cs="Times New Roman"/>
                <w:color w:val="000000" w:themeColor="text1"/>
                <w:kern w:val="2"/>
                <w:sz w:val="24"/>
                <w:szCs w:val="24"/>
                <w:lang w:val="en-US" w:eastAsia="zh-CN" w:bidi="ar-SA"/>
                <w14:textFill>
                  <w14:solidFill>
                    <w14:schemeClr w14:val="tx1"/>
                  </w14:solidFill>
                </w14:textFill>
              </w:rPr>
              <w:t>6</w:t>
            </w: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年</w:t>
            </w:r>
            <w:r>
              <w:rPr>
                <w:rFonts w:hint="eastAsia" w:ascii="宋体" w:hAnsi="宋体" w:cs="Times New Roman"/>
                <w:color w:val="000000" w:themeColor="text1"/>
                <w:kern w:val="2"/>
                <w:sz w:val="24"/>
                <w:szCs w:val="24"/>
                <w:lang w:val="en-US" w:eastAsia="zh-CN" w:bidi="ar-SA"/>
                <w14:textFill>
                  <w14:solidFill>
                    <w14:schemeClr w14:val="tx1"/>
                  </w14:solidFill>
                </w14:textFill>
              </w:rPr>
              <w:t>2</w:t>
            </w: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月</w:t>
            </w:r>
            <w:r>
              <w:rPr>
                <w:rFonts w:hint="eastAsia" w:ascii="宋体" w:hAnsi="宋体" w:cs="Times New Roman"/>
                <w:color w:val="000000" w:themeColor="text1"/>
                <w:kern w:val="2"/>
                <w:sz w:val="24"/>
                <w:szCs w:val="24"/>
                <w:lang w:val="en-US" w:eastAsia="zh-CN" w:bidi="ar-SA"/>
                <w14:textFill>
                  <w14:solidFill>
                    <w14:schemeClr w14:val="tx1"/>
                  </w14:solidFill>
                </w14:textFill>
              </w:rPr>
              <w:t>11</w:t>
            </w: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日</w:t>
            </w:r>
          </w:p>
          <w:p w14:paraId="46D05149">
            <w:pPr>
              <w:jc w:val="center"/>
              <w:rPr>
                <w:rFonts w:ascii="Times New Roman" w:hAnsi="Times New Roman" w:eastAsia="宋体" w:cs="Times New Roman"/>
                <w:color w:val="000000" w:themeColor="text1"/>
                <w:sz w:val="24"/>
                <w14:textFill>
                  <w14:solidFill>
                    <w14:schemeClr w14:val="tx1"/>
                  </w14:solidFill>
                </w14:textFill>
              </w:rPr>
            </w:pPr>
          </w:p>
          <w:p w14:paraId="04F4C021">
            <w:pPr>
              <w:jc w:val="center"/>
              <w:rPr>
                <w:rFonts w:ascii="Times New Roman" w:hAnsi="Times New Roman" w:eastAsia="宋体" w:cs="Times New Roman"/>
                <w:color w:val="000000" w:themeColor="text1"/>
                <w:sz w:val="24"/>
                <w14:textFill>
                  <w14:solidFill>
                    <w14:schemeClr w14:val="tx1"/>
                  </w14:solidFill>
                </w14:textFill>
              </w:rPr>
            </w:pPr>
          </w:p>
          <w:p w14:paraId="41D9EF34">
            <w:pPr>
              <w:jc w:val="center"/>
              <w:rPr>
                <w:rFonts w:ascii="Times New Roman" w:hAnsi="Times New Roman" w:eastAsia="宋体" w:cs="Times New Roman"/>
                <w:color w:val="000000" w:themeColor="text1"/>
                <w:sz w:val="24"/>
                <w14:textFill>
                  <w14:solidFill>
                    <w14:schemeClr w14:val="tx1"/>
                  </w14:solidFill>
                </w14:textFill>
              </w:rPr>
            </w:pPr>
          </w:p>
          <w:p w14:paraId="23459316">
            <w:pPr>
              <w:rPr>
                <w:rFonts w:ascii="Times New Roman" w:hAnsi="Times New Roman" w:eastAsia="宋体" w:cs="Times New Roman"/>
                <w:color w:val="000000" w:themeColor="text1"/>
                <w:sz w:val="24"/>
                <w14:textFill>
                  <w14:solidFill>
                    <w14:schemeClr w14:val="tx1"/>
                  </w14:solidFill>
                </w14:textFill>
              </w:rPr>
            </w:pPr>
          </w:p>
          <w:p w14:paraId="5BE2AAFB">
            <w:pPr>
              <w:rPr>
                <w:rFonts w:ascii="Times New Roman" w:hAnsi="Times New Roman" w:eastAsia="宋体" w:cs="Times New Roman"/>
                <w:color w:val="000000" w:themeColor="text1"/>
                <w:sz w:val="24"/>
                <w14:textFill>
                  <w14:solidFill>
                    <w14:schemeClr w14:val="tx1"/>
                  </w14:solidFill>
                </w14:textFill>
              </w:rPr>
            </w:pPr>
          </w:p>
        </w:tc>
      </w:tr>
    </w:tbl>
    <w:p w14:paraId="65B70B92">
      <w:pPr>
        <w:rPr>
          <w:rFonts w:ascii="宋体" w:hAnsi="宋体"/>
          <w:sz w:val="24"/>
        </w:rPr>
        <w:sectPr>
          <w:headerReference r:id="rId5" w:type="first"/>
          <w:headerReference r:id="rId3" w:type="default"/>
          <w:footerReference r:id="rId6" w:type="default"/>
          <w:headerReference r:id="rId4" w:type="even"/>
          <w:footerReference r:id="rId7" w:type="even"/>
          <w:pgSz w:w="11906" w:h="16838"/>
          <w:pgMar w:top="1701" w:right="1474" w:bottom="1134" w:left="1587" w:header="850" w:footer="992" w:gutter="0"/>
          <w:pgBorders>
            <w:top w:val="none" w:sz="0" w:space="0"/>
            <w:left w:val="none" w:sz="0" w:space="0"/>
            <w:bottom w:val="none" w:sz="0" w:space="0"/>
            <w:right w:val="none" w:sz="0" w:space="0"/>
          </w:pgBorders>
          <w:pgNumType w:fmt="decimal"/>
          <w:cols w:space="720" w:num="1"/>
          <w:docGrid w:type="lines" w:linePitch="312" w:charSpace="0"/>
        </w:sectPr>
      </w:pPr>
    </w:p>
    <w:p w14:paraId="6CA1F4D8">
      <w:pPr>
        <w:rPr>
          <w:rFonts w:ascii="宋体" w:hAnsi="宋体"/>
          <w:sz w:val="24"/>
        </w:rPr>
        <w:sectPr>
          <w:pgSz w:w="11906" w:h="16838"/>
          <w:pgMar w:top="1701" w:right="1474" w:bottom="1134" w:left="1587" w:header="850" w:footer="992" w:gutter="0"/>
          <w:pgBorders>
            <w:top w:val="none" w:sz="0" w:space="0"/>
            <w:left w:val="none" w:sz="0" w:space="0"/>
            <w:bottom w:val="none" w:sz="0" w:space="0"/>
            <w:right w:val="none" w:sz="0" w:space="0"/>
          </w:pgBorders>
          <w:pgNumType w:fmt="decimal"/>
          <w:cols w:space="720" w:num="1"/>
          <w:docGrid w:type="lines" w:linePitch="312" w:charSpace="0"/>
        </w:sectPr>
      </w:pPr>
    </w:p>
    <w:p w14:paraId="53840DD5">
      <w:pPr>
        <w:spacing w:line="600" w:lineRule="exact"/>
        <w:rPr>
          <w:rFonts w:ascii="宋体" w:hAnsi="宋体" w:eastAsia="宋体" w:cs="仿宋_GB2312"/>
          <w:color w:val="000000" w:themeColor="text1"/>
          <w:sz w:val="28"/>
          <w:szCs w:val="28"/>
          <w14:textFill>
            <w14:solidFill>
              <w14:schemeClr w14:val="tx1"/>
            </w14:solidFill>
          </w14:textFill>
        </w:rPr>
      </w:pPr>
      <w:r>
        <w:rPr>
          <w:rFonts w:hint="eastAsia" w:ascii="宋体" w:hAnsi="宋体" w:eastAsia="宋体" w:cs="仿宋_GB2312"/>
          <w:color w:val="000000" w:themeColor="text1"/>
          <w:sz w:val="28"/>
          <w:szCs w:val="28"/>
          <w14:textFill>
            <w14:solidFill>
              <w14:schemeClr w14:val="tx1"/>
            </w14:solidFill>
          </w14:textFill>
        </w:rPr>
        <w:t>附件2</w:t>
      </w:r>
    </w:p>
    <w:p w14:paraId="0B422C69">
      <w:pPr>
        <w:spacing w:line="600" w:lineRule="exact"/>
        <w:rPr>
          <w:rFonts w:ascii="黑体" w:hAnsi="黑体" w:eastAsia="黑体" w:cs="仿宋_GB2312"/>
          <w:color w:val="000000" w:themeColor="text1"/>
          <w14:textFill>
            <w14:solidFill>
              <w14:schemeClr w14:val="tx1"/>
            </w14:solidFill>
          </w14:textFill>
        </w:rPr>
      </w:pPr>
    </w:p>
    <w:p w14:paraId="3464828D">
      <w:pPr>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电力项目安全管理和质量管控事项告知书</w:t>
      </w:r>
    </w:p>
    <w:p w14:paraId="7A98C91C">
      <w:pPr>
        <w:spacing w:line="600" w:lineRule="exact"/>
        <w:rPr>
          <w:rFonts w:ascii="仿宋_GB2312" w:hAnsi="仿宋_GB2312" w:eastAsia="仿宋_GB2312" w:cs="仿宋_GB2312"/>
          <w:snapToGrid w:val="0"/>
          <w:color w:val="000000" w:themeColor="text1"/>
          <w:kern w:val="0"/>
          <w:sz w:val="32"/>
          <w:szCs w:val="32"/>
          <w14:textFill>
            <w14:solidFill>
              <w14:schemeClr w14:val="tx1"/>
            </w14:solidFill>
          </w14:textFill>
        </w:rPr>
      </w:pPr>
    </w:p>
    <w:p w14:paraId="47623CD2">
      <w:pPr>
        <w:ind w:firstLine="480" w:firstLineChars="15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为了进一步加强电力项目的安全管理,有效防范安全生产和质量事故,现就</w:t>
      </w:r>
      <w:r>
        <w:rPr>
          <w:rFonts w:ascii="仿宋_GB2312" w:hAnsi="宋体" w:eastAsia="仿宋_GB2312" w:cs="仿宋_GB2312"/>
          <w:color w:val="000000" w:themeColor="text1"/>
          <w:kern w:val="0"/>
          <w:sz w:val="31"/>
          <w:szCs w:val="31"/>
          <w:lang w:val="en-US" w:eastAsia="zh-CN" w:bidi="ar"/>
          <w14:textFill>
            <w14:solidFill>
              <w14:schemeClr w14:val="tx1"/>
            </w14:solidFill>
          </w14:textFill>
        </w:rPr>
        <w:t>工程</w:t>
      </w:r>
      <w:r>
        <w:rPr>
          <w:rFonts w:hint="eastAsia" w:ascii="仿宋_GB2312" w:hAnsi="仿宋_GB2312" w:eastAsia="仿宋_GB2312" w:cs="仿宋_GB2312"/>
          <w:color w:val="000000" w:themeColor="text1"/>
          <w:sz w:val="32"/>
          <w:szCs w:val="32"/>
          <w14:textFill>
            <w14:solidFill>
              <w14:schemeClr w14:val="tx1"/>
            </w14:solidFill>
          </w14:textFill>
        </w:rPr>
        <w:t>施工安全和质量管控应重点注意的事项告知如下。</w:t>
      </w:r>
    </w:p>
    <w:p w14:paraId="41AE8A78">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严格按照《安全生产法》(中华人民共和国主席令第88号）、《电力安全生产监督管理办法》（国家发展和改革委员会令第21号）、《电力建设工程施工安全监督管理办法》（国家发展和改革委员会令第28号）和《电力建设工程施工安全管理导则》（NB/T10096-2018）等有关法律、法规和标准的规定和要求,切实落实企业安全生产主体责任。</w:t>
      </w:r>
    </w:p>
    <w:p w14:paraId="3687609F">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二、应当按要求设置项目安全生产管理机构,配备安全生产管理人员。</w:t>
      </w:r>
    </w:p>
    <w:p w14:paraId="6A834716">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三、应当开展安全生产教育培训。</w:t>
      </w:r>
    </w:p>
    <w:p w14:paraId="17B4C04D">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四、应当严格落实安全生产投入。</w:t>
      </w:r>
    </w:p>
    <w:p w14:paraId="548A859D">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五、应当按要求建立工程分包管控制度和措施,禁止施工单位转包或违法分包工程。</w:t>
      </w:r>
    </w:p>
    <w:p w14:paraId="502AE4F8">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六、应当组织开展安全风险管控和隐患排查治理工作。</w:t>
      </w:r>
    </w:p>
    <w:p w14:paraId="44264CF5">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sectPr>
          <w:footerReference r:id="rId8" w:type="default"/>
          <w:pgSz w:w="11906" w:h="16838"/>
          <w:pgMar w:top="1701" w:right="1474" w:bottom="1134" w:left="1587" w:header="850"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仿宋_GB2312" w:hAnsi="仿宋_GB2312" w:eastAsia="仿宋_GB2312" w:cs="仿宋_GB2312"/>
          <w:color w:val="000000" w:themeColor="text1"/>
          <w:sz w:val="32"/>
          <w:szCs w:val="32"/>
          <w14:textFill>
            <w14:solidFill>
              <w14:schemeClr w14:val="tx1"/>
            </w14:solidFill>
          </w14:textFill>
        </w:rPr>
        <w:t>七、应当严格落实应急管理及事故处置措施,及时如实报告</w:t>
      </w:r>
    </w:p>
    <w:p w14:paraId="12F210B1">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生产安全事故。</w:t>
      </w:r>
    </w:p>
    <w:p w14:paraId="3465D535">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八、严格按照《建设工程质量管理条例》（国务院令第279号）和《国家能源局关于进一步明确电力建设工程质量监督机构业务工作的通知》(国能函安全</w:t>
      </w:r>
      <w:r>
        <w:rPr>
          <w:rFonts w:hint="eastAsia" w:ascii="仿宋_GB2312" w:hAnsi="仿宋_GB2312" w:eastAsia="仿宋_GB2312" w:cs="仿宋_GB2312"/>
          <w:color w:val="000000" w:themeColor="text1"/>
          <w:kern w:val="0"/>
          <w:sz w:val="32"/>
          <w:szCs w:val="32"/>
          <w14:textFill>
            <w14:solidFill>
              <w14:schemeClr w14:val="tx1"/>
            </w14:solidFill>
          </w14:textFill>
        </w:rPr>
        <w:t>〔2020〕</w:t>
      </w:r>
      <w:r>
        <w:rPr>
          <w:rFonts w:hint="eastAsia" w:ascii="仿宋_GB2312" w:hAnsi="仿宋_GB2312" w:eastAsia="仿宋_GB2312" w:cs="仿宋_GB2312"/>
          <w:color w:val="000000" w:themeColor="text1"/>
          <w:sz w:val="32"/>
          <w:szCs w:val="32"/>
          <w14:textFill>
            <w14:solidFill>
              <w14:schemeClr w14:val="tx1"/>
            </w14:solidFill>
          </w14:textFill>
        </w:rPr>
        <w:t>39号)等有关文件的规定和要求,开工前必须办理工程质量监督注册手续,并做好工程质量管控各项工作。</w:t>
      </w:r>
    </w:p>
    <w:p w14:paraId="2216B07B">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若发生违反上述事项的行为,有关部门将依照相关法律、法规和政策规定进行处罚,并将处罚信息纳入被处罚单位的信用记录。</w:t>
      </w:r>
    </w:p>
    <w:p w14:paraId="60EE9472">
      <w:pPr>
        <w:spacing w:line="600" w:lineRule="exact"/>
        <w:rPr>
          <w:rFonts w:ascii="仿宋_GB2312" w:hAnsi="仿宋_GB2312" w:eastAsia="仿宋_GB2312" w:cs="仿宋_GB2312"/>
          <w:color w:val="000000" w:themeColor="text1"/>
          <w:sz w:val="32"/>
          <w:szCs w:val="32"/>
          <w14:textFill>
            <w14:solidFill>
              <w14:schemeClr w14:val="tx1"/>
            </w14:solidFill>
          </w14:textFill>
        </w:rPr>
      </w:pPr>
    </w:p>
    <w:p w14:paraId="681DAE4F">
      <w:pPr>
        <w:spacing w:line="600" w:lineRule="exact"/>
        <w:rPr>
          <w:rFonts w:ascii="仿宋_GB2312" w:hAnsi="仿宋_GB2312" w:eastAsia="仿宋_GB2312" w:cs="仿宋_GB2312"/>
          <w:color w:val="000000" w:themeColor="text1"/>
          <w:sz w:val="32"/>
          <w:szCs w:val="32"/>
          <w14:textFill>
            <w14:solidFill>
              <w14:schemeClr w14:val="tx1"/>
            </w14:solidFill>
          </w14:textFill>
        </w:rPr>
      </w:pPr>
    </w:p>
    <w:p w14:paraId="0D4D38FF">
      <w:pPr>
        <w:rPr>
          <w:rFonts w:ascii="仿宋_GB2312" w:hAnsi="Times New Roman" w:eastAsia="仿宋_GB2312" w:cs="Times New Roman"/>
          <w:color w:val="000000" w:themeColor="text1"/>
          <w:sz w:val="32"/>
          <w:szCs w:val="32"/>
          <w14:textFill>
            <w14:solidFill>
              <w14:schemeClr w14:val="tx1"/>
            </w14:solidFill>
          </w14:textFill>
        </w:rPr>
      </w:pPr>
    </w:p>
    <w:p w14:paraId="6A7E3851">
      <w:pPr>
        <w:spacing w:line="600" w:lineRule="exact"/>
        <w:ind w:firstLine="3200" w:firstLineChars="10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告知人:玉林市发展和改革委员会</w:t>
      </w:r>
    </w:p>
    <w:p w14:paraId="3A562EE1">
      <w:pPr>
        <w:spacing w:line="600" w:lineRule="exact"/>
        <w:jc w:val="righ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被告知单位:</w:t>
      </w:r>
      <w:r>
        <w:rPr>
          <w:rFonts w:hint="eastAsia" w:ascii="仿宋_GB2312" w:hAnsi="仿宋_GB2312" w:eastAsia="仿宋_GB2312" w:cs="仿宋_GB2312"/>
          <w:color w:val="auto"/>
          <w:sz w:val="32"/>
          <w:szCs w:val="32"/>
          <w:lang w:val="en-US" w:eastAsia="zh-CN"/>
        </w:rPr>
        <w:t>中电建（北流）新能源有限公司</w:t>
      </w:r>
    </w:p>
    <w:p w14:paraId="2C090D77">
      <w:pPr>
        <w:spacing w:line="600" w:lineRule="exact"/>
        <w:ind w:firstLine="4899" w:firstLineChars="1531"/>
        <w:rPr>
          <w:rFonts w:ascii="宋体" w:hAnsi="宋体" w:eastAsia="宋体" w:cs="Times New Roman"/>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11</w:t>
      </w:r>
      <w:bookmarkStart w:id="8" w:name="_GoBack"/>
      <w:bookmarkEnd w:id="8"/>
      <w:r>
        <w:rPr>
          <w:rFonts w:hint="eastAsia" w:ascii="仿宋_GB2312" w:hAnsi="仿宋_GB2312" w:eastAsia="仿宋_GB2312" w:cs="仿宋_GB2312"/>
          <w:color w:val="000000" w:themeColor="text1"/>
          <w:sz w:val="32"/>
          <w:szCs w:val="32"/>
          <w14:textFill>
            <w14:solidFill>
              <w14:schemeClr w14:val="tx1"/>
            </w14:solidFill>
          </w14:textFill>
        </w:rPr>
        <w:t>日</w:t>
      </w:r>
    </w:p>
    <w:p w14:paraId="7D50F750">
      <w:pPr>
        <w:rPr>
          <w:rFonts w:ascii="宋体" w:hAnsi="宋体"/>
          <w:sz w:val="24"/>
        </w:rPr>
      </w:pPr>
    </w:p>
    <w:sectPr>
      <w:footerReference r:id="rId9" w:type="default"/>
      <w:pgSz w:w="11906" w:h="16838"/>
      <w:pgMar w:top="1701" w:right="1474" w:bottom="1134" w:left="1587" w:header="850"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方正粗黑宋简体">
    <w:altName w:val="宋体"/>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A6524">
    <w:pPr>
      <w:pStyle w:val="11"/>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E403E1">
                          <w:pPr>
                            <w:pStyle w:val="11"/>
                            <w:rPr>
                              <w:rStyle w:val="19"/>
                              <w:sz w:val="32"/>
                              <w:szCs w:val="32"/>
                            </w:rPr>
                          </w:pPr>
                          <w:r>
                            <w:rPr>
                              <w:rStyle w:val="19"/>
                              <w:sz w:val="32"/>
                              <w:szCs w:val="32"/>
                            </w:rPr>
                            <w:fldChar w:fldCharType="begin"/>
                          </w:r>
                          <w:r>
                            <w:rPr>
                              <w:rStyle w:val="19"/>
                              <w:sz w:val="32"/>
                              <w:szCs w:val="32"/>
                            </w:rPr>
                            <w:instrText xml:space="preserve">PAGE  </w:instrText>
                          </w:r>
                          <w:r>
                            <w:rPr>
                              <w:rStyle w:val="19"/>
                              <w:sz w:val="32"/>
                              <w:szCs w:val="32"/>
                            </w:rPr>
                            <w:fldChar w:fldCharType="separate"/>
                          </w:r>
                          <w:r>
                            <w:rPr>
                              <w:rStyle w:val="19"/>
                              <w:sz w:val="32"/>
                              <w:szCs w:val="32"/>
                            </w:rPr>
                            <w:t>- 9 -</w:t>
                          </w:r>
                          <w:r>
                            <w:rPr>
                              <w:rStyle w:val="19"/>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BE403E1">
                    <w:pPr>
                      <w:pStyle w:val="11"/>
                      <w:rPr>
                        <w:rStyle w:val="19"/>
                        <w:sz w:val="32"/>
                        <w:szCs w:val="32"/>
                      </w:rPr>
                    </w:pPr>
                    <w:r>
                      <w:rPr>
                        <w:rStyle w:val="19"/>
                        <w:sz w:val="32"/>
                        <w:szCs w:val="32"/>
                      </w:rPr>
                      <w:fldChar w:fldCharType="begin"/>
                    </w:r>
                    <w:r>
                      <w:rPr>
                        <w:rStyle w:val="19"/>
                        <w:sz w:val="32"/>
                        <w:szCs w:val="32"/>
                      </w:rPr>
                      <w:instrText xml:space="preserve">PAGE  </w:instrText>
                    </w:r>
                    <w:r>
                      <w:rPr>
                        <w:rStyle w:val="19"/>
                        <w:sz w:val="32"/>
                        <w:szCs w:val="32"/>
                      </w:rPr>
                      <w:fldChar w:fldCharType="separate"/>
                    </w:r>
                    <w:r>
                      <w:rPr>
                        <w:rStyle w:val="19"/>
                        <w:sz w:val="32"/>
                        <w:szCs w:val="32"/>
                      </w:rPr>
                      <w:t>- 9 -</w:t>
                    </w:r>
                    <w:r>
                      <w:rPr>
                        <w:rStyle w:val="19"/>
                        <w:sz w:val="32"/>
                        <w:szCs w:val="3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61984">
    <w:pPr>
      <w:pStyle w:val="11"/>
      <w:framePr w:wrap="around" w:vAnchor="text" w:hAnchor="margin" w:xAlign="outside" w:y="1"/>
      <w:rPr>
        <w:rStyle w:val="19"/>
      </w:rPr>
    </w:pPr>
    <w:r>
      <w:rPr>
        <w:rStyle w:val="19"/>
      </w:rPr>
      <w:fldChar w:fldCharType="begin"/>
    </w:r>
    <w:r>
      <w:rPr>
        <w:rStyle w:val="19"/>
      </w:rPr>
      <w:instrText xml:space="preserve">PAGE  </w:instrText>
    </w:r>
    <w:r>
      <w:rPr>
        <w:rStyle w:val="19"/>
      </w:rPr>
      <w:fldChar w:fldCharType="end"/>
    </w:r>
  </w:p>
  <w:p w14:paraId="5A72C3DC">
    <w:pPr>
      <w:pStyle w:val="1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73FF9">
    <w:pPr>
      <w:widowControl w:val="0"/>
      <w:snapToGrid w:val="0"/>
      <w:ind w:right="360" w:firstLine="360"/>
      <w:jc w:val="left"/>
      <w:rPr>
        <w:rFonts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79D2C6">
                          <w:pPr>
                            <w:pStyle w:val="11"/>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rPr>
                            <w:t>9</w:t>
                          </w:r>
                          <w:r>
                            <w:rPr>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C79D2C6">
                    <w:pPr>
                      <w:pStyle w:val="11"/>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rPr>
                      <w:t>9</w:t>
                    </w:r>
                    <w:r>
                      <w:rPr>
                        <w:sz w:val="32"/>
                        <w:szCs w:val="32"/>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618C9">
    <w:pPr>
      <w:widowControl w:val="0"/>
      <w:snapToGrid w:val="0"/>
      <w:ind w:right="360" w:firstLine="360"/>
      <w:jc w:val="left"/>
      <w:rPr>
        <w:rFonts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9823FF">
                          <w:pPr>
                            <w:pStyle w:val="11"/>
                          </w:pPr>
                          <w:r>
                            <w:rPr>
                              <w:sz w:val="32"/>
                              <w:szCs w:val="32"/>
                            </w:rPr>
                            <w:fldChar w:fldCharType="begin"/>
                          </w:r>
                          <w:r>
                            <w:rPr>
                              <w:sz w:val="32"/>
                              <w:szCs w:val="32"/>
                            </w:rPr>
                            <w:instrText xml:space="preserve"> PAGE  \* MERGEFORMAT </w:instrText>
                          </w:r>
                          <w:r>
                            <w:rPr>
                              <w:sz w:val="32"/>
                              <w:szCs w:val="32"/>
                            </w:rPr>
                            <w:fldChar w:fldCharType="separate"/>
                          </w:r>
                          <w:r>
                            <w:rPr>
                              <w:sz w:val="32"/>
                              <w:szCs w:val="32"/>
                            </w:rPr>
                            <w:t>10</w:t>
                          </w:r>
                          <w:r>
                            <w:rPr>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E9823FF">
                    <w:pPr>
                      <w:pStyle w:val="11"/>
                    </w:pPr>
                    <w:r>
                      <w:rPr>
                        <w:sz w:val="32"/>
                        <w:szCs w:val="32"/>
                      </w:rPr>
                      <w:fldChar w:fldCharType="begin"/>
                    </w:r>
                    <w:r>
                      <w:rPr>
                        <w:sz w:val="32"/>
                        <w:szCs w:val="32"/>
                      </w:rPr>
                      <w:instrText xml:space="preserve"> PAGE  \* MERGEFORMAT </w:instrText>
                    </w:r>
                    <w:r>
                      <w:rPr>
                        <w:sz w:val="32"/>
                        <w:szCs w:val="32"/>
                      </w:rPr>
                      <w:fldChar w:fldCharType="separate"/>
                    </w:r>
                    <w:r>
                      <w:rPr>
                        <w:sz w:val="32"/>
                        <w:szCs w:val="32"/>
                      </w:rPr>
                      <w:t>10</w:t>
                    </w:r>
                    <w:r>
                      <w:rPr>
                        <w:sz w:val="32"/>
                        <w:szCs w:val="3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DE5C2">
    <w:pPr>
      <w:pStyle w:val="12"/>
      <w:pBdr>
        <w:bottom w:val="none" w:color="auto" w:sz="0" w:space="0"/>
      </w:pBdr>
    </w:pPr>
    <w:r>
      <w:pict>
        <v:shape id="PowerPlusWaterMarkObject3" o:spid="_x0000_s4098" o:spt="136" type="#_x0000_t136" style="position:absolute;left:0pt;height:44.5pt;width:578.9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玉林市发展和改革委员会文件" style="font-family:宋体;font-size:8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CDC00">
    <w:pPr>
      <w:pStyle w:val="12"/>
      <w:pBdr>
        <w:bottom w:val="none" w:color="auto" w:sz="0" w:space="0"/>
      </w:pBdr>
    </w:pPr>
    <w:r>
      <w:pict>
        <v:shape id="PowerPlusWaterMarkObject2" o:spid="_x0000_s4099" o:spt="136" type="#_x0000_t136" style="position:absolute;left:0pt;height:44.5pt;width:578.9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玉林市发展和改革委员会文件" style="font-family:宋体;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A44CD">
    <w:pPr>
      <w:pStyle w:val="12"/>
    </w:pPr>
    <w:r>
      <w:pict>
        <v:shape id="PowerPlusWaterMarkObject1" o:spid="_x0000_s4097" o:spt="136" type="#_x0000_t136" style="position:absolute;left:0pt;height:44.5pt;width:578.9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玉林市发展和改革委员会文件" style="font-family:宋体;font-size:8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4ZTYyMmEwMjdhZDk4N2M1NWZmMGZjYjgwYjc5MDAifQ=="/>
  </w:docVars>
  <w:rsids>
    <w:rsidRoot w:val="00575E6E"/>
    <w:rsid w:val="00002DDF"/>
    <w:rsid w:val="0002068B"/>
    <w:rsid w:val="00043085"/>
    <w:rsid w:val="0005097D"/>
    <w:rsid w:val="00071C32"/>
    <w:rsid w:val="000800EF"/>
    <w:rsid w:val="00086C30"/>
    <w:rsid w:val="00093A72"/>
    <w:rsid w:val="00095B15"/>
    <w:rsid w:val="000A6F19"/>
    <w:rsid w:val="000F1377"/>
    <w:rsid w:val="000F6742"/>
    <w:rsid w:val="00100C4B"/>
    <w:rsid w:val="00104DEF"/>
    <w:rsid w:val="00107511"/>
    <w:rsid w:val="00111C1C"/>
    <w:rsid w:val="001136F0"/>
    <w:rsid w:val="00114A81"/>
    <w:rsid w:val="00126E23"/>
    <w:rsid w:val="0013494F"/>
    <w:rsid w:val="00135594"/>
    <w:rsid w:val="00137C03"/>
    <w:rsid w:val="00141BAB"/>
    <w:rsid w:val="001460DD"/>
    <w:rsid w:val="001529D1"/>
    <w:rsid w:val="001718E4"/>
    <w:rsid w:val="001722D8"/>
    <w:rsid w:val="00173DC5"/>
    <w:rsid w:val="0018114A"/>
    <w:rsid w:val="001811B1"/>
    <w:rsid w:val="00183B66"/>
    <w:rsid w:val="001A30A2"/>
    <w:rsid w:val="001B231D"/>
    <w:rsid w:val="001B40FC"/>
    <w:rsid w:val="001B4F56"/>
    <w:rsid w:val="001B62C2"/>
    <w:rsid w:val="001C6256"/>
    <w:rsid w:val="001E1EFC"/>
    <w:rsid w:val="001E632F"/>
    <w:rsid w:val="001F1019"/>
    <w:rsid w:val="001F2F0B"/>
    <w:rsid w:val="00200C94"/>
    <w:rsid w:val="00204721"/>
    <w:rsid w:val="00226816"/>
    <w:rsid w:val="00226916"/>
    <w:rsid w:val="00232F72"/>
    <w:rsid w:val="0023319C"/>
    <w:rsid w:val="00234106"/>
    <w:rsid w:val="0025624E"/>
    <w:rsid w:val="0025643D"/>
    <w:rsid w:val="00266031"/>
    <w:rsid w:val="00266713"/>
    <w:rsid w:val="002677DF"/>
    <w:rsid w:val="00270015"/>
    <w:rsid w:val="002702BF"/>
    <w:rsid w:val="00277B1A"/>
    <w:rsid w:val="00280F1A"/>
    <w:rsid w:val="00281A00"/>
    <w:rsid w:val="00282BC7"/>
    <w:rsid w:val="002928C0"/>
    <w:rsid w:val="002941E6"/>
    <w:rsid w:val="002A5E4B"/>
    <w:rsid w:val="002B533B"/>
    <w:rsid w:val="002B7DA0"/>
    <w:rsid w:val="002C34F6"/>
    <w:rsid w:val="002C507A"/>
    <w:rsid w:val="002C7ED3"/>
    <w:rsid w:val="002D1581"/>
    <w:rsid w:val="002D2F08"/>
    <w:rsid w:val="002E697C"/>
    <w:rsid w:val="002F03C8"/>
    <w:rsid w:val="00303BFA"/>
    <w:rsid w:val="003047C8"/>
    <w:rsid w:val="003063B6"/>
    <w:rsid w:val="00314AFF"/>
    <w:rsid w:val="0032258D"/>
    <w:rsid w:val="003279B3"/>
    <w:rsid w:val="00333D7C"/>
    <w:rsid w:val="00341534"/>
    <w:rsid w:val="00341FB3"/>
    <w:rsid w:val="0034611E"/>
    <w:rsid w:val="00347FEC"/>
    <w:rsid w:val="00351345"/>
    <w:rsid w:val="003516B1"/>
    <w:rsid w:val="00355070"/>
    <w:rsid w:val="0036756E"/>
    <w:rsid w:val="00367709"/>
    <w:rsid w:val="003720BE"/>
    <w:rsid w:val="00373932"/>
    <w:rsid w:val="003778F9"/>
    <w:rsid w:val="00384EBB"/>
    <w:rsid w:val="003862D1"/>
    <w:rsid w:val="003A2653"/>
    <w:rsid w:val="003A48C2"/>
    <w:rsid w:val="003A54E5"/>
    <w:rsid w:val="003A730D"/>
    <w:rsid w:val="003B1F3B"/>
    <w:rsid w:val="003C0A5B"/>
    <w:rsid w:val="003C1F57"/>
    <w:rsid w:val="003C2427"/>
    <w:rsid w:val="003C29FB"/>
    <w:rsid w:val="003D120A"/>
    <w:rsid w:val="003D2171"/>
    <w:rsid w:val="003D4962"/>
    <w:rsid w:val="003E313B"/>
    <w:rsid w:val="003F3D7A"/>
    <w:rsid w:val="00402462"/>
    <w:rsid w:val="00407C1B"/>
    <w:rsid w:val="00410339"/>
    <w:rsid w:val="0041211C"/>
    <w:rsid w:val="00413CDE"/>
    <w:rsid w:val="00417076"/>
    <w:rsid w:val="00420E7E"/>
    <w:rsid w:val="004214F9"/>
    <w:rsid w:val="004246CA"/>
    <w:rsid w:val="00431E9B"/>
    <w:rsid w:val="0043542A"/>
    <w:rsid w:val="00444552"/>
    <w:rsid w:val="004562DF"/>
    <w:rsid w:val="004630D8"/>
    <w:rsid w:val="00463940"/>
    <w:rsid w:val="00464200"/>
    <w:rsid w:val="00465EAE"/>
    <w:rsid w:val="00470B6D"/>
    <w:rsid w:val="0047275F"/>
    <w:rsid w:val="00481B12"/>
    <w:rsid w:val="004860B7"/>
    <w:rsid w:val="00491D1D"/>
    <w:rsid w:val="004978CE"/>
    <w:rsid w:val="004A16D5"/>
    <w:rsid w:val="004C3F87"/>
    <w:rsid w:val="004C69E7"/>
    <w:rsid w:val="004C7894"/>
    <w:rsid w:val="004D6BD2"/>
    <w:rsid w:val="00504BD1"/>
    <w:rsid w:val="00515F94"/>
    <w:rsid w:val="005178F0"/>
    <w:rsid w:val="0052307E"/>
    <w:rsid w:val="00530591"/>
    <w:rsid w:val="005401DF"/>
    <w:rsid w:val="005629BC"/>
    <w:rsid w:val="005654EE"/>
    <w:rsid w:val="00570249"/>
    <w:rsid w:val="00571A66"/>
    <w:rsid w:val="00575E6E"/>
    <w:rsid w:val="00582ED9"/>
    <w:rsid w:val="00583EC8"/>
    <w:rsid w:val="00590A88"/>
    <w:rsid w:val="005A1B65"/>
    <w:rsid w:val="005B0ECA"/>
    <w:rsid w:val="005C6560"/>
    <w:rsid w:val="005C70F0"/>
    <w:rsid w:val="005F53C1"/>
    <w:rsid w:val="005F6730"/>
    <w:rsid w:val="005F6E79"/>
    <w:rsid w:val="00602413"/>
    <w:rsid w:val="006051C4"/>
    <w:rsid w:val="0060650B"/>
    <w:rsid w:val="00606CC5"/>
    <w:rsid w:val="00613AA1"/>
    <w:rsid w:val="00623CDC"/>
    <w:rsid w:val="00631F7F"/>
    <w:rsid w:val="0063254B"/>
    <w:rsid w:val="0063601E"/>
    <w:rsid w:val="00640B16"/>
    <w:rsid w:val="00642232"/>
    <w:rsid w:val="006450DF"/>
    <w:rsid w:val="00647AC5"/>
    <w:rsid w:val="00655EEE"/>
    <w:rsid w:val="00661749"/>
    <w:rsid w:val="006624DD"/>
    <w:rsid w:val="006658D6"/>
    <w:rsid w:val="006711C4"/>
    <w:rsid w:val="0067311A"/>
    <w:rsid w:val="00680142"/>
    <w:rsid w:val="0069540E"/>
    <w:rsid w:val="006A2EED"/>
    <w:rsid w:val="006B0112"/>
    <w:rsid w:val="006B307C"/>
    <w:rsid w:val="006B4221"/>
    <w:rsid w:val="006B63DD"/>
    <w:rsid w:val="006B74F5"/>
    <w:rsid w:val="006C525B"/>
    <w:rsid w:val="006D20E9"/>
    <w:rsid w:val="006D5C22"/>
    <w:rsid w:val="006D6136"/>
    <w:rsid w:val="006E1930"/>
    <w:rsid w:val="006E41CF"/>
    <w:rsid w:val="006E5F67"/>
    <w:rsid w:val="006E6A57"/>
    <w:rsid w:val="006F6D42"/>
    <w:rsid w:val="006F7628"/>
    <w:rsid w:val="00705F3E"/>
    <w:rsid w:val="00715781"/>
    <w:rsid w:val="00715C73"/>
    <w:rsid w:val="00722334"/>
    <w:rsid w:val="007300AB"/>
    <w:rsid w:val="00741011"/>
    <w:rsid w:val="00747449"/>
    <w:rsid w:val="007548F5"/>
    <w:rsid w:val="00762C4A"/>
    <w:rsid w:val="00773FFD"/>
    <w:rsid w:val="00775474"/>
    <w:rsid w:val="00790CD7"/>
    <w:rsid w:val="007937AB"/>
    <w:rsid w:val="007A3CAE"/>
    <w:rsid w:val="007A4A77"/>
    <w:rsid w:val="007A6907"/>
    <w:rsid w:val="007A7F78"/>
    <w:rsid w:val="007B02B8"/>
    <w:rsid w:val="007B1E36"/>
    <w:rsid w:val="007C51F1"/>
    <w:rsid w:val="007D1061"/>
    <w:rsid w:val="007D2ACF"/>
    <w:rsid w:val="007D62EC"/>
    <w:rsid w:val="007D7416"/>
    <w:rsid w:val="00803BBA"/>
    <w:rsid w:val="00810108"/>
    <w:rsid w:val="008118E2"/>
    <w:rsid w:val="0081209B"/>
    <w:rsid w:val="0084523F"/>
    <w:rsid w:val="00847156"/>
    <w:rsid w:val="008477E8"/>
    <w:rsid w:val="00847FB7"/>
    <w:rsid w:val="00850E05"/>
    <w:rsid w:val="00851720"/>
    <w:rsid w:val="00856FC6"/>
    <w:rsid w:val="0086155F"/>
    <w:rsid w:val="0086603F"/>
    <w:rsid w:val="00871A0E"/>
    <w:rsid w:val="00872A8C"/>
    <w:rsid w:val="00872FF6"/>
    <w:rsid w:val="00876BCD"/>
    <w:rsid w:val="00876FD2"/>
    <w:rsid w:val="008834B7"/>
    <w:rsid w:val="008A2079"/>
    <w:rsid w:val="008B1382"/>
    <w:rsid w:val="008C052C"/>
    <w:rsid w:val="008C3E00"/>
    <w:rsid w:val="008C74A7"/>
    <w:rsid w:val="008D30D5"/>
    <w:rsid w:val="008D5BC3"/>
    <w:rsid w:val="008D6641"/>
    <w:rsid w:val="008D786D"/>
    <w:rsid w:val="008E05D9"/>
    <w:rsid w:val="008E129D"/>
    <w:rsid w:val="008F037D"/>
    <w:rsid w:val="008F3E48"/>
    <w:rsid w:val="00900B59"/>
    <w:rsid w:val="00902429"/>
    <w:rsid w:val="00907BD4"/>
    <w:rsid w:val="0091455D"/>
    <w:rsid w:val="00916892"/>
    <w:rsid w:val="009168BA"/>
    <w:rsid w:val="00921C2A"/>
    <w:rsid w:val="00926E5B"/>
    <w:rsid w:val="009323F0"/>
    <w:rsid w:val="00935357"/>
    <w:rsid w:val="00940A7A"/>
    <w:rsid w:val="0094238C"/>
    <w:rsid w:val="0094570C"/>
    <w:rsid w:val="00953D21"/>
    <w:rsid w:val="009544BA"/>
    <w:rsid w:val="00954E50"/>
    <w:rsid w:val="00976021"/>
    <w:rsid w:val="00977471"/>
    <w:rsid w:val="009872E3"/>
    <w:rsid w:val="00990FA6"/>
    <w:rsid w:val="00991480"/>
    <w:rsid w:val="009978CF"/>
    <w:rsid w:val="009A6160"/>
    <w:rsid w:val="009A6F1D"/>
    <w:rsid w:val="009B19DC"/>
    <w:rsid w:val="009C3685"/>
    <w:rsid w:val="009D1299"/>
    <w:rsid w:val="009E0089"/>
    <w:rsid w:val="009E1F45"/>
    <w:rsid w:val="009E6361"/>
    <w:rsid w:val="009F132C"/>
    <w:rsid w:val="009F763E"/>
    <w:rsid w:val="00A05BC9"/>
    <w:rsid w:val="00A05D55"/>
    <w:rsid w:val="00A06E3A"/>
    <w:rsid w:val="00A1100A"/>
    <w:rsid w:val="00A1728B"/>
    <w:rsid w:val="00A219B3"/>
    <w:rsid w:val="00A23673"/>
    <w:rsid w:val="00A244BD"/>
    <w:rsid w:val="00A35FDC"/>
    <w:rsid w:val="00A37009"/>
    <w:rsid w:val="00A37623"/>
    <w:rsid w:val="00A40DF1"/>
    <w:rsid w:val="00A47338"/>
    <w:rsid w:val="00A477B4"/>
    <w:rsid w:val="00A57D99"/>
    <w:rsid w:val="00A67EB9"/>
    <w:rsid w:val="00A80D18"/>
    <w:rsid w:val="00A812C8"/>
    <w:rsid w:val="00A844AA"/>
    <w:rsid w:val="00A91881"/>
    <w:rsid w:val="00A92733"/>
    <w:rsid w:val="00AA601D"/>
    <w:rsid w:val="00AB3997"/>
    <w:rsid w:val="00AB453D"/>
    <w:rsid w:val="00AC35E6"/>
    <w:rsid w:val="00AC49C2"/>
    <w:rsid w:val="00AE31B2"/>
    <w:rsid w:val="00AF2D4E"/>
    <w:rsid w:val="00AF2D70"/>
    <w:rsid w:val="00B0737E"/>
    <w:rsid w:val="00B209D2"/>
    <w:rsid w:val="00B2225F"/>
    <w:rsid w:val="00B23C27"/>
    <w:rsid w:val="00B2630F"/>
    <w:rsid w:val="00B279A4"/>
    <w:rsid w:val="00B34763"/>
    <w:rsid w:val="00B36B21"/>
    <w:rsid w:val="00B460F2"/>
    <w:rsid w:val="00B70084"/>
    <w:rsid w:val="00B72FAA"/>
    <w:rsid w:val="00B76987"/>
    <w:rsid w:val="00B80CFD"/>
    <w:rsid w:val="00B84D46"/>
    <w:rsid w:val="00B851E9"/>
    <w:rsid w:val="00BA02C3"/>
    <w:rsid w:val="00BA1D6B"/>
    <w:rsid w:val="00BB27E8"/>
    <w:rsid w:val="00BB4F06"/>
    <w:rsid w:val="00BD5498"/>
    <w:rsid w:val="00BD7CF6"/>
    <w:rsid w:val="00BD7F79"/>
    <w:rsid w:val="00BE4315"/>
    <w:rsid w:val="00BE53B2"/>
    <w:rsid w:val="00BE5A51"/>
    <w:rsid w:val="00BF710D"/>
    <w:rsid w:val="00C05F43"/>
    <w:rsid w:val="00C10389"/>
    <w:rsid w:val="00C20D9B"/>
    <w:rsid w:val="00C4098F"/>
    <w:rsid w:val="00C470DE"/>
    <w:rsid w:val="00C50A86"/>
    <w:rsid w:val="00C51224"/>
    <w:rsid w:val="00C53603"/>
    <w:rsid w:val="00C53928"/>
    <w:rsid w:val="00C53BCD"/>
    <w:rsid w:val="00C541F5"/>
    <w:rsid w:val="00C64088"/>
    <w:rsid w:val="00C744B5"/>
    <w:rsid w:val="00C74D13"/>
    <w:rsid w:val="00C755BC"/>
    <w:rsid w:val="00C81CD6"/>
    <w:rsid w:val="00C858DA"/>
    <w:rsid w:val="00C86D7F"/>
    <w:rsid w:val="00C96FFD"/>
    <w:rsid w:val="00C97812"/>
    <w:rsid w:val="00CA1834"/>
    <w:rsid w:val="00CB5E63"/>
    <w:rsid w:val="00CB6C0C"/>
    <w:rsid w:val="00CC228C"/>
    <w:rsid w:val="00CE181C"/>
    <w:rsid w:val="00CF092B"/>
    <w:rsid w:val="00CF5232"/>
    <w:rsid w:val="00D013E8"/>
    <w:rsid w:val="00D17985"/>
    <w:rsid w:val="00D23F14"/>
    <w:rsid w:val="00D25E38"/>
    <w:rsid w:val="00D334C5"/>
    <w:rsid w:val="00D42ADD"/>
    <w:rsid w:val="00D4433E"/>
    <w:rsid w:val="00D558B8"/>
    <w:rsid w:val="00D56859"/>
    <w:rsid w:val="00D56DF9"/>
    <w:rsid w:val="00D63A10"/>
    <w:rsid w:val="00D65565"/>
    <w:rsid w:val="00D7468A"/>
    <w:rsid w:val="00D75515"/>
    <w:rsid w:val="00D756D7"/>
    <w:rsid w:val="00D77167"/>
    <w:rsid w:val="00D77224"/>
    <w:rsid w:val="00D810C2"/>
    <w:rsid w:val="00D82A75"/>
    <w:rsid w:val="00D83FCB"/>
    <w:rsid w:val="00D936EC"/>
    <w:rsid w:val="00DA6BED"/>
    <w:rsid w:val="00DA73A5"/>
    <w:rsid w:val="00DB4CF8"/>
    <w:rsid w:val="00DB737C"/>
    <w:rsid w:val="00DD0BBB"/>
    <w:rsid w:val="00DD2EB8"/>
    <w:rsid w:val="00DD5D49"/>
    <w:rsid w:val="00DE30D2"/>
    <w:rsid w:val="00DE6BFD"/>
    <w:rsid w:val="00DE7627"/>
    <w:rsid w:val="00DF10E8"/>
    <w:rsid w:val="00DF6852"/>
    <w:rsid w:val="00E038B3"/>
    <w:rsid w:val="00E05244"/>
    <w:rsid w:val="00E355DD"/>
    <w:rsid w:val="00E518AF"/>
    <w:rsid w:val="00E54910"/>
    <w:rsid w:val="00E7108E"/>
    <w:rsid w:val="00E7492F"/>
    <w:rsid w:val="00E81486"/>
    <w:rsid w:val="00E81E46"/>
    <w:rsid w:val="00E86F35"/>
    <w:rsid w:val="00EA1CA8"/>
    <w:rsid w:val="00EA52AF"/>
    <w:rsid w:val="00EA7604"/>
    <w:rsid w:val="00EB0B9B"/>
    <w:rsid w:val="00EB5DCC"/>
    <w:rsid w:val="00EC0D0A"/>
    <w:rsid w:val="00EC0D47"/>
    <w:rsid w:val="00EC26A6"/>
    <w:rsid w:val="00ED1245"/>
    <w:rsid w:val="00EE0B15"/>
    <w:rsid w:val="00EF0B5B"/>
    <w:rsid w:val="00F003E3"/>
    <w:rsid w:val="00F04F72"/>
    <w:rsid w:val="00F078E4"/>
    <w:rsid w:val="00F10B61"/>
    <w:rsid w:val="00F1299C"/>
    <w:rsid w:val="00F2482C"/>
    <w:rsid w:val="00F25937"/>
    <w:rsid w:val="00F3028E"/>
    <w:rsid w:val="00F31A66"/>
    <w:rsid w:val="00F32384"/>
    <w:rsid w:val="00F35C43"/>
    <w:rsid w:val="00F42A42"/>
    <w:rsid w:val="00F451D9"/>
    <w:rsid w:val="00F46108"/>
    <w:rsid w:val="00F56C76"/>
    <w:rsid w:val="00F6284A"/>
    <w:rsid w:val="00F62F58"/>
    <w:rsid w:val="00F9586F"/>
    <w:rsid w:val="00F97AB4"/>
    <w:rsid w:val="00FA1576"/>
    <w:rsid w:val="00FA20D7"/>
    <w:rsid w:val="00FA326D"/>
    <w:rsid w:val="00FA66F7"/>
    <w:rsid w:val="00FB16ED"/>
    <w:rsid w:val="00FB2F33"/>
    <w:rsid w:val="00FB3D48"/>
    <w:rsid w:val="00FC0B53"/>
    <w:rsid w:val="00FC0F3E"/>
    <w:rsid w:val="00FC355A"/>
    <w:rsid w:val="00FC480D"/>
    <w:rsid w:val="00FC63B6"/>
    <w:rsid w:val="00FC71CB"/>
    <w:rsid w:val="00FE771A"/>
    <w:rsid w:val="00FF0512"/>
    <w:rsid w:val="00FF1F32"/>
    <w:rsid w:val="00FF6C30"/>
    <w:rsid w:val="00FF7275"/>
    <w:rsid w:val="01FB041A"/>
    <w:rsid w:val="020A2568"/>
    <w:rsid w:val="03E46820"/>
    <w:rsid w:val="06FD4180"/>
    <w:rsid w:val="08000695"/>
    <w:rsid w:val="086A653F"/>
    <w:rsid w:val="089F1C5C"/>
    <w:rsid w:val="09575B61"/>
    <w:rsid w:val="096E718E"/>
    <w:rsid w:val="09EF244D"/>
    <w:rsid w:val="0AC0648A"/>
    <w:rsid w:val="0D780CCE"/>
    <w:rsid w:val="0ECB015C"/>
    <w:rsid w:val="0FB33A04"/>
    <w:rsid w:val="10266135"/>
    <w:rsid w:val="112A22DF"/>
    <w:rsid w:val="13094DDF"/>
    <w:rsid w:val="148E7407"/>
    <w:rsid w:val="15E433A4"/>
    <w:rsid w:val="16CB00C0"/>
    <w:rsid w:val="171E6442"/>
    <w:rsid w:val="198033E4"/>
    <w:rsid w:val="1AA94F5A"/>
    <w:rsid w:val="1B544B28"/>
    <w:rsid w:val="1BA95D0D"/>
    <w:rsid w:val="1EAE09F3"/>
    <w:rsid w:val="1F734328"/>
    <w:rsid w:val="2217065D"/>
    <w:rsid w:val="23CF4924"/>
    <w:rsid w:val="23F07AFD"/>
    <w:rsid w:val="240B230C"/>
    <w:rsid w:val="2548374E"/>
    <w:rsid w:val="26393298"/>
    <w:rsid w:val="2680013C"/>
    <w:rsid w:val="28362887"/>
    <w:rsid w:val="29252DE4"/>
    <w:rsid w:val="297D349C"/>
    <w:rsid w:val="29BB2216"/>
    <w:rsid w:val="2A5F2BA2"/>
    <w:rsid w:val="2D102879"/>
    <w:rsid w:val="2E8224E6"/>
    <w:rsid w:val="31BE21B5"/>
    <w:rsid w:val="31CC64FB"/>
    <w:rsid w:val="326E42CA"/>
    <w:rsid w:val="33226E62"/>
    <w:rsid w:val="36266C69"/>
    <w:rsid w:val="383A69FC"/>
    <w:rsid w:val="38410E10"/>
    <w:rsid w:val="391A2715"/>
    <w:rsid w:val="3A06303A"/>
    <w:rsid w:val="3AF77A81"/>
    <w:rsid w:val="40A14E3D"/>
    <w:rsid w:val="40BA2742"/>
    <w:rsid w:val="42F75C15"/>
    <w:rsid w:val="447A6AFE"/>
    <w:rsid w:val="44AC1FC9"/>
    <w:rsid w:val="45173D40"/>
    <w:rsid w:val="4C126797"/>
    <w:rsid w:val="4E0568AD"/>
    <w:rsid w:val="4E127DA7"/>
    <w:rsid w:val="4E81428B"/>
    <w:rsid w:val="4F455F5A"/>
    <w:rsid w:val="50F25C6E"/>
    <w:rsid w:val="53F405BE"/>
    <w:rsid w:val="55A60148"/>
    <w:rsid w:val="5664316A"/>
    <w:rsid w:val="583A23D4"/>
    <w:rsid w:val="58FE1654"/>
    <w:rsid w:val="596B480F"/>
    <w:rsid w:val="59CA3EB2"/>
    <w:rsid w:val="5A8764B0"/>
    <w:rsid w:val="5C021A80"/>
    <w:rsid w:val="5F36423A"/>
    <w:rsid w:val="5F9577D9"/>
    <w:rsid w:val="602001A9"/>
    <w:rsid w:val="60A952CA"/>
    <w:rsid w:val="60D00657"/>
    <w:rsid w:val="639D7CBB"/>
    <w:rsid w:val="684C450D"/>
    <w:rsid w:val="69197DE4"/>
    <w:rsid w:val="6A4470E3"/>
    <w:rsid w:val="6B9D470F"/>
    <w:rsid w:val="6BF369B1"/>
    <w:rsid w:val="6EDF562C"/>
    <w:rsid w:val="6F2075E2"/>
    <w:rsid w:val="701D1D1F"/>
    <w:rsid w:val="70C1323B"/>
    <w:rsid w:val="71C60738"/>
    <w:rsid w:val="73AE2A7E"/>
    <w:rsid w:val="741639DC"/>
    <w:rsid w:val="745B5755"/>
    <w:rsid w:val="75BF1D13"/>
    <w:rsid w:val="769B0AEB"/>
    <w:rsid w:val="77A47413"/>
    <w:rsid w:val="77AF74EA"/>
    <w:rsid w:val="78AB7B6D"/>
    <w:rsid w:val="7A0628A6"/>
    <w:rsid w:val="7BD328B6"/>
    <w:rsid w:val="7CB270BB"/>
    <w:rsid w:val="7CE04DA2"/>
    <w:rsid w:val="7CFC1674"/>
    <w:rsid w:val="7D867CFE"/>
    <w:rsid w:val="7DFA4CA2"/>
    <w:rsid w:val="7F3472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index 8"/>
    <w:basedOn w:val="1"/>
    <w:next w:val="1"/>
    <w:unhideWhenUsed/>
    <w:qFormat/>
    <w:uiPriority w:val="99"/>
    <w:pPr>
      <w:ind w:left="2940"/>
      <w:jc w:val="center"/>
    </w:pPr>
  </w:style>
  <w:style w:type="paragraph" w:styleId="4">
    <w:name w:val="Normal Indent"/>
    <w:basedOn w:val="1"/>
    <w:qFormat/>
    <w:uiPriority w:val="0"/>
  </w:style>
  <w:style w:type="paragraph" w:styleId="5">
    <w:name w:val="Salutation"/>
    <w:basedOn w:val="1"/>
    <w:next w:val="1"/>
    <w:qFormat/>
    <w:uiPriority w:val="0"/>
  </w:style>
  <w:style w:type="paragraph" w:styleId="6">
    <w:name w:val="Body Text"/>
    <w:basedOn w:val="1"/>
    <w:next w:val="7"/>
    <w:link w:val="21"/>
    <w:qFormat/>
    <w:uiPriority w:val="0"/>
    <w:pPr>
      <w:spacing w:after="120"/>
    </w:pPr>
  </w:style>
  <w:style w:type="paragraph" w:styleId="7">
    <w:name w:val="Title"/>
    <w:basedOn w:val="1"/>
    <w:next w:val="1"/>
    <w:link w:val="25"/>
    <w:qFormat/>
    <w:uiPriority w:val="0"/>
    <w:pPr>
      <w:widowControl/>
      <w:spacing w:before="0" w:after="0" w:line="640" w:lineRule="exact"/>
      <w:jc w:val="center"/>
    </w:pPr>
    <w:rPr>
      <w:rFonts w:eastAsia="方正小标宋_GBK"/>
      <w:sz w:val="36"/>
      <w:szCs w:val="32"/>
    </w:rPr>
  </w:style>
  <w:style w:type="paragraph" w:styleId="8">
    <w:name w:val="Body Text Indent"/>
    <w:basedOn w:val="1"/>
    <w:link w:val="22"/>
    <w:qFormat/>
    <w:uiPriority w:val="0"/>
    <w:pPr>
      <w:spacing w:after="120"/>
      <w:ind w:left="420" w:leftChars="200"/>
    </w:pPr>
  </w:style>
  <w:style w:type="paragraph" w:styleId="9">
    <w:name w:val="Plain Text"/>
    <w:basedOn w:val="1"/>
    <w:qFormat/>
    <w:uiPriority w:val="0"/>
    <w:rPr>
      <w:rFonts w:ascii="宋体" w:hAnsi="Courier New" w:cs="Courier New"/>
      <w:szCs w:val="21"/>
    </w:rPr>
  </w:style>
  <w:style w:type="paragraph" w:styleId="10">
    <w:name w:val="Date"/>
    <w:basedOn w:val="1"/>
    <w:next w:val="1"/>
    <w:link w:val="23"/>
    <w:qFormat/>
    <w:uiPriority w:val="0"/>
    <w:pPr>
      <w:ind w:left="100" w:leftChars="2500"/>
    </w:pPr>
  </w:style>
  <w:style w:type="paragraph" w:styleId="11">
    <w:name w:val="footer"/>
    <w:basedOn w:val="1"/>
    <w:link w:val="24"/>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2"/>
    <w:basedOn w:val="1"/>
    <w:next w:val="1"/>
    <w:qFormat/>
    <w:uiPriority w:val="0"/>
    <w:pPr>
      <w:tabs>
        <w:tab w:val="right" w:leader="dot" w:pos="8400"/>
      </w:tabs>
      <w:spacing w:line="480" w:lineRule="exact"/>
      <w:ind w:left="420"/>
    </w:pPr>
  </w:style>
  <w:style w:type="paragraph" w:styleId="14">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5">
    <w:name w:val="Body Text First Indent"/>
    <w:basedOn w:val="6"/>
    <w:qFormat/>
    <w:uiPriority w:val="0"/>
    <w:pPr>
      <w:widowControl/>
      <w:overflowPunct w:val="0"/>
      <w:autoSpaceDE w:val="0"/>
      <w:autoSpaceDN w:val="0"/>
      <w:adjustRightInd w:val="0"/>
      <w:spacing w:afterLines="0" w:afterAutospacing="0"/>
      <w:ind w:firstLine="420"/>
      <w:jc w:val="left"/>
      <w:textAlignment w:val="baseline"/>
    </w:pPr>
    <w:rPr>
      <w:rFonts w:ascii="Times New Roman" w:hAnsi="Times New Roman" w:eastAsia="宋体" w:cs="Times New Roman"/>
      <w:szCs w:val="22"/>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qFormat/>
    <w:uiPriority w:val="0"/>
  </w:style>
  <w:style w:type="character" w:styleId="20">
    <w:name w:val="Hyperlink"/>
    <w:basedOn w:val="18"/>
    <w:qFormat/>
    <w:uiPriority w:val="0"/>
    <w:rPr>
      <w:rFonts w:cs="Times New Roman"/>
      <w:color w:val="0000FF"/>
      <w:u w:val="single"/>
    </w:rPr>
  </w:style>
  <w:style w:type="character" w:customStyle="1" w:styleId="21">
    <w:name w:val="正文文本 Char"/>
    <w:basedOn w:val="18"/>
    <w:link w:val="6"/>
    <w:qFormat/>
    <w:uiPriority w:val="0"/>
    <w:rPr>
      <w:kern w:val="2"/>
      <w:sz w:val="21"/>
      <w:szCs w:val="24"/>
    </w:rPr>
  </w:style>
  <w:style w:type="character" w:customStyle="1" w:styleId="22">
    <w:name w:val="正文文本缩进 Char"/>
    <w:basedOn w:val="18"/>
    <w:link w:val="8"/>
    <w:qFormat/>
    <w:uiPriority w:val="0"/>
    <w:rPr>
      <w:kern w:val="2"/>
      <w:sz w:val="21"/>
      <w:szCs w:val="24"/>
    </w:rPr>
  </w:style>
  <w:style w:type="character" w:customStyle="1" w:styleId="23">
    <w:name w:val="日期 Char"/>
    <w:basedOn w:val="18"/>
    <w:link w:val="10"/>
    <w:qFormat/>
    <w:uiPriority w:val="0"/>
    <w:rPr>
      <w:kern w:val="2"/>
      <w:sz w:val="21"/>
      <w:szCs w:val="24"/>
    </w:rPr>
  </w:style>
  <w:style w:type="character" w:customStyle="1" w:styleId="24">
    <w:name w:val="页脚 Char"/>
    <w:basedOn w:val="18"/>
    <w:link w:val="11"/>
    <w:qFormat/>
    <w:locked/>
    <w:uiPriority w:val="0"/>
    <w:rPr>
      <w:rFonts w:eastAsia="宋体"/>
      <w:kern w:val="2"/>
      <w:sz w:val="18"/>
      <w:szCs w:val="18"/>
      <w:lang w:val="en-US" w:eastAsia="zh-CN" w:bidi="ar-SA"/>
    </w:rPr>
  </w:style>
  <w:style w:type="character" w:customStyle="1" w:styleId="25">
    <w:name w:val="标题 Char1"/>
    <w:link w:val="7"/>
    <w:qFormat/>
    <w:uiPriority w:val="0"/>
    <w:rPr>
      <w:rFonts w:eastAsia="方正小标宋_GBK"/>
      <w:b/>
      <w:kern w:val="44"/>
      <w:sz w:val="36"/>
      <w:szCs w:val="32"/>
      <w:lang w:bidi="ar-SA"/>
    </w:rPr>
  </w:style>
  <w:style w:type="paragraph" w:customStyle="1" w:styleId="26">
    <w:name w:val="主送"/>
    <w:basedOn w:val="5"/>
    <w:next w:val="1"/>
    <w:qFormat/>
    <w:uiPriority w:val="0"/>
    <w:pPr>
      <w:widowControl/>
      <w:spacing w:line="600" w:lineRule="exact"/>
      <w:jc w:val="left"/>
    </w:pPr>
    <w:rPr>
      <w:rFonts w:ascii="Calibri" w:hAnsi="Calibri"/>
      <w:kern w:val="0"/>
      <w:sz w:val="20"/>
    </w:rPr>
  </w:style>
  <w:style w:type="character" w:customStyle="1" w:styleId="27">
    <w:name w:val="Char Char1"/>
    <w:qFormat/>
    <w:uiPriority w:val="0"/>
    <w:rPr>
      <w:rFonts w:eastAsia="方正小标宋_GBK"/>
      <w:b/>
      <w:kern w:val="44"/>
      <w:sz w:val="36"/>
      <w:szCs w:val="32"/>
      <w:lang w:bidi="ar-SA"/>
    </w:rPr>
  </w:style>
  <w:style w:type="character" w:customStyle="1" w:styleId="28">
    <w:name w:val="Char Char5"/>
    <w:qFormat/>
    <w:uiPriority w:val="0"/>
    <w:rPr>
      <w:rFonts w:ascii="Times New Roman" w:hAnsi="Times New Roman" w:eastAsia="方正小标宋_GBK" w:cs="Times New Roman"/>
      <w:b/>
      <w:kern w:val="44"/>
      <w:sz w:val="36"/>
      <w:szCs w:val="32"/>
    </w:rPr>
  </w:style>
  <w:style w:type="paragraph" w:customStyle="1" w:styleId="29">
    <w:name w:val="_Style 27"/>
    <w:basedOn w:val="1"/>
    <w:qFormat/>
    <w:uiPriority w:val="0"/>
    <w:rPr>
      <w:sz w:val="28"/>
      <w:szCs w:val="28"/>
    </w:rPr>
  </w:style>
  <w:style w:type="character" w:customStyle="1" w:styleId="30">
    <w:name w:val="Char Char"/>
    <w:qFormat/>
    <w:locked/>
    <w:uiPriority w:val="0"/>
    <w:rPr>
      <w:rFonts w:ascii="方正小标宋_GBK" w:eastAsia="方正小标宋_GBK"/>
      <w:b/>
      <w:kern w:val="44"/>
      <w:sz w:val="36"/>
      <w:szCs w:val="32"/>
      <w:lang w:bidi="ar-SA"/>
    </w:rPr>
  </w:style>
  <w:style w:type="character" w:customStyle="1" w:styleId="31">
    <w:name w:val="标题 Char"/>
    <w:qFormat/>
    <w:locked/>
    <w:uiPriority w:val="0"/>
    <w:rPr>
      <w:rFonts w:ascii="方正小标宋_GBK" w:eastAsia="方正小标宋_GBK"/>
      <w:b/>
      <w:kern w:val="44"/>
      <w:sz w:val="36"/>
      <w:szCs w:val="32"/>
      <w:lang w:bidi="ar-SA"/>
    </w:rPr>
  </w:style>
  <w:style w:type="paragraph" w:customStyle="1" w:styleId="32">
    <w:name w:val="样式 标题 3 Char + 四号2"/>
    <w:basedOn w:val="1"/>
    <w:qFormat/>
    <w:uiPriority w:val="99"/>
    <w:pPr>
      <w:keepNext/>
      <w:keepLines/>
      <w:spacing w:line="360" w:lineRule="auto"/>
    </w:pPr>
    <w:rPr>
      <w:rFonts w:cs="宋体"/>
      <w:b/>
      <w:sz w:val="28"/>
      <w:szCs w:val="28"/>
    </w:rPr>
  </w:style>
  <w:style w:type="paragraph" w:customStyle="1" w:styleId="33">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character" w:customStyle="1" w:styleId="34">
    <w:name w:val="NormalCharacter"/>
    <w:qFormat/>
    <w:uiPriority w:val="99"/>
    <w:rPr>
      <w:rFonts w:ascii="Times New Roman" w:hAnsi="Times New Roman" w:eastAsia="宋体"/>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8"/>
    <customShpInfo spid="_x0000_s4099"/>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gv</Company>
  <Pages>9</Pages>
  <Words>2300</Words>
  <Characters>2422</Characters>
  <Lines>4</Lines>
  <Paragraphs>6</Paragraphs>
  <TotalTime>27</TotalTime>
  <ScaleCrop>false</ScaleCrop>
  <LinksUpToDate>false</LinksUpToDate>
  <CharactersWithSpaces>2437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2024-02-05T07:47:00Z</dcterms:created>
  <dc:creator>黄庆源</dc:creator>
  <cp:lastModifiedBy>松谷斜阳</cp:lastModifiedBy>
  <cp:lastPrinted>2025-11-18T07:07:00Z</cp:lastPrinted>
  <dcterms:modified xsi:type="dcterms:W3CDTF">2026-02-24T07:42:27Z</dcterms:modified>
  <dc:title>密级</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1A434683E2094D69B3CAC301DAA05555_13</vt:lpwstr>
  </property>
  <property fmtid="{D5CDD505-2E9C-101B-9397-08002B2CF9AE}" pid="4" name="KSOTemplateDocerSaveRecord">
    <vt:lpwstr>eyJoZGlkIjoiNGI0NjMzOTliMjNjN2QwYWY5MTNiZTdlMGZiODhlZmYiLCJ1c2VySWQiOiIzMDA5NjMzMTgifQ==</vt:lpwstr>
  </property>
</Properties>
</file>